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F83" w:rsidRDefault="007D0E49" w:rsidP="00B71D03">
      <w:pPr>
        <w:spacing w:line="240" w:lineRule="auto"/>
        <w:jc w:val="center"/>
      </w:pPr>
      <w:r>
        <w:rPr>
          <w:noProof/>
          <w:lang w:eastAsia="ru-RU"/>
        </w:rPr>
        <w:drawing>
          <wp:inline distT="0" distB="0" distL="0" distR="0">
            <wp:extent cx="586740" cy="733425"/>
            <wp:effectExtent l="0" t="0" r="0" b="0"/>
            <wp:docPr id="3" name="Рисунок 15" descr="Описание: gerb_zab_ra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5" descr="Описание: gerb_zab_ra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7F83" w:rsidRPr="003F4B8C" w:rsidRDefault="00FC7F83" w:rsidP="00B71D03">
      <w:pPr>
        <w:spacing w:line="240" w:lineRule="auto"/>
        <w:jc w:val="center"/>
        <w:rPr>
          <w:b/>
          <w:bCs/>
          <w:sz w:val="40"/>
          <w:szCs w:val="40"/>
        </w:rPr>
      </w:pPr>
      <w:r w:rsidRPr="003F4B8C">
        <w:rPr>
          <w:b/>
          <w:bCs/>
          <w:sz w:val="40"/>
          <w:szCs w:val="40"/>
        </w:rPr>
        <w:t xml:space="preserve">Комитет по финансам муниципального района </w:t>
      </w:r>
    </w:p>
    <w:p w:rsidR="00FC7F83" w:rsidRPr="003F4B8C" w:rsidRDefault="00FC7F83" w:rsidP="00B71D03">
      <w:pPr>
        <w:spacing w:line="240" w:lineRule="auto"/>
        <w:jc w:val="center"/>
        <w:rPr>
          <w:b/>
          <w:bCs/>
          <w:sz w:val="40"/>
          <w:szCs w:val="40"/>
        </w:rPr>
      </w:pPr>
      <w:r w:rsidRPr="003F4B8C">
        <w:rPr>
          <w:b/>
          <w:bCs/>
          <w:sz w:val="40"/>
          <w:szCs w:val="40"/>
        </w:rPr>
        <w:t>«Забайкальский район»</w:t>
      </w:r>
    </w:p>
    <w:p w:rsidR="00FC7F83" w:rsidRDefault="00FC7F83" w:rsidP="00B71D03">
      <w:pPr>
        <w:spacing w:line="240" w:lineRule="auto"/>
        <w:jc w:val="center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  <w:jc w:val="center"/>
        <w:rPr>
          <w:b/>
          <w:bCs/>
          <w:sz w:val="52"/>
          <w:szCs w:val="52"/>
        </w:rPr>
      </w:pPr>
      <w:r w:rsidRPr="007543E6">
        <w:rPr>
          <w:b/>
          <w:bCs/>
          <w:sz w:val="52"/>
          <w:szCs w:val="52"/>
        </w:rPr>
        <w:t xml:space="preserve">Краткий анализ исполнения бюджета </w:t>
      </w:r>
    </w:p>
    <w:p w:rsidR="00FC7F83" w:rsidRDefault="00FC7F83" w:rsidP="00B71D03">
      <w:pPr>
        <w:spacing w:line="240" w:lineRule="auto"/>
        <w:ind w:right="-142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 xml:space="preserve">муниципального района </w:t>
      </w:r>
    </w:p>
    <w:p w:rsidR="00FC7F83" w:rsidRPr="007543E6" w:rsidRDefault="00FC7F83" w:rsidP="00B71D03">
      <w:pPr>
        <w:spacing w:line="240" w:lineRule="auto"/>
        <w:ind w:right="-142"/>
        <w:jc w:val="center"/>
        <w:rPr>
          <w:b/>
          <w:bCs/>
          <w:sz w:val="52"/>
          <w:szCs w:val="52"/>
        </w:rPr>
      </w:pPr>
      <w:r>
        <w:rPr>
          <w:b/>
          <w:bCs/>
          <w:sz w:val="52"/>
          <w:szCs w:val="52"/>
        </w:rPr>
        <w:t>«Забайкальский район»</w:t>
      </w:r>
    </w:p>
    <w:p w:rsidR="00FC7F83" w:rsidRPr="007543E6" w:rsidRDefault="00FC7F83" w:rsidP="005B1C13">
      <w:pPr>
        <w:spacing w:line="240" w:lineRule="auto"/>
        <w:jc w:val="center"/>
        <w:rPr>
          <w:sz w:val="40"/>
          <w:szCs w:val="40"/>
        </w:rPr>
      </w:pPr>
      <w:r w:rsidRPr="007543E6">
        <w:rPr>
          <w:sz w:val="40"/>
          <w:szCs w:val="40"/>
        </w:rPr>
        <w:t xml:space="preserve">на 1 </w:t>
      </w:r>
      <w:r w:rsidR="00792A43">
        <w:rPr>
          <w:sz w:val="40"/>
          <w:szCs w:val="40"/>
        </w:rPr>
        <w:t>октября</w:t>
      </w:r>
      <w:r w:rsidRPr="007543E6">
        <w:rPr>
          <w:sz w:val="40"/>
          <w:szCs w:val="40"/>
        </w:rPr>
        <w:t xml:space="preserve"> 201</w:t>
      </w:r>
      <w:r w:rsidR="001138CA">
        <w:rPr>
          <w:sz w:val="40"/>
          <w:szCs w:val="40"/>
        </w:rPr>
        <w:t>7</w:t>
      </w:r>
      <w:r w:rsidRPr="007543E6">
        <w:rPr>
          <w:sz w:val="40"/>
          <w:szCs w:val="40"/>
        </w:rPr>
        <w:t xml:space="preserve"> год</w:t>
      </w:r>
      <w:r>
        <w:rPr>
          <w:sz w:val="40"/>
          <w:szCs w:val="40"/>
        </w:rPr>
        <w:t>а</w:t>
      </w:r>
    </w:p>
    <w:p w:rsidR="00FC7F83" w:rsidRDefault="00FC7F83" w:rsidP="00B71D03">
      <w:pPr>
        <w:spacing w:line="240" w:lineRule="auto"/>
        <w:jc w:val="center"/>
        <w:rPr>
          <w:sz w:val="40"/>
          <w:szCs w:val="40"/>
        </w:rPr>
      </w:pPr>
      <w:r w:rsidRPr="007543E6">
        <w:rPr>
          <w:sz w:val="40"/>
          <w:szCs w:val="40"/>
        </w:rPr>
        <w:t>(по данным месячной отчетности)</w:t>
      </w:r>
    </w:p>
    <w:p w:rsidR="00FC7F83" w:rsidRDefault="00FC7F83" w:rsidP="00B71D03">
      <w:pPr>
        <w:spacing w:line="240" w:lineRule="auto"/>
        <w:jc w:val="center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Pr="00146575" w:rsidRDefault="00FC7F83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p w:rsidR="00FC7F83" w:rsidRPr="003F4B8C" w:rsidRDefault="004D2646" w:rsidP="00B71D03">
      <w:pPr>
        <w:spacing w:line="240" w:lineRule="auto"/>
        <w:jc w:val="center"/>
        <w:rPr>
          <w:b/>
          <w:bCs/>
        </w:rPr>
      </w:pPr>
      <w:r w:rsidRPr="003F4B8C">
        <w:rPr>
          <w:b/>
          <w:bCs/>
        </w:rPr>
        <w:t>п. Забайкальск</w:t>
      </w:r>
      <w:r w:rsidR="00FC7F83" w:rsidRPr="003F4B8C">
        <w:rPr>
          <w:b/>
          <w:bCs/>
        </w:rPr>
        <w:t>, 201</w:t>
      </w:r>
      <w:r w:rsidR="001138CA">
        <w:rPr>
          <w:b/>
          <w:bCs/>
        </w:rPr>
        <w:t>7</w:t>
      </w:r>
      <w:r w:rsidR="00FC7F83" w:rsidRPr="003F4B8C">
        <w:rPr>
          <w:b/>
          <w:bCs/>
        </w:rPr>
        <w:t>г.</w:t>
      </w:r>
    </w:p>
    <w:tbl>
      <w:tblPr>
        <w:tblW w:w="21318" w:type="dxa"/>
        <w:tblInd w:w="97" w:type="dxa"/>
        <w:tblLayout w:type="fixed"/>
        <w:tblLook w:val="00A0" w:firstRow="1" w:lastRow="0" w:firstColumn="1" w:lastColumn="0" w:noHBand="0" w:noVBand="0"/>
      </w:tblPr>
      <w:tblGrid>
        <w:gridCol w:w="11"/>
        <w:gridCol w:w="3828"/>
        <w:gridCol w:w="141"/>
        <w:gridCol w:w="709"/>
        <w:gridCol w:w="709"/>
        <w:gridCol w:w="153"/>
        <w:gridCol w:w="97"/>
        <w:gridCol w:w="175"/>
        <w:gridCol w:w="1417"/>
        <w:gridCol w:w="244"/>
        <w:gridCol w:w="1032"/>
        <w:gridCol w:w="380"/>
        <w:gridCol w:w="896"/>
        <w:gridCol w:w="425"/>
        <w:gridCol w:w="1033"/>
        <w:gridCol w:w="243"/>
        <w:gridCol w:w="53"/>
        <w:gridCol w:w="89"/>
        <w:gridCol w:w="5769"/>
        <w:gridCol w:w="702"/>
        <w:gridCol w:w="702"/>
        <w:gridCol w:w="266"/>
        <w:gridCol w:w="266"/>
        <w:gridCol w:w="266"/>
        <w:gridCol w:w="266"/>
        <w:gridCol w:w="266"/>
        <w:gridCol w:w="236"/>
        <w:gridCol w:w="236"/>
        <w:gridCol w:w="236"/>
        <w:gridCol w:w="236"/>
        <w:gridCol w:w="236"/>
      </w:tblGrid>
      <w:tr w:rsidR="00FC7F83" w:rsidRPr="002B6BAD" w:rsidTr="00273457">
        <w:trPr>
          <w:gridBefore w:val="1"/>
          <w:gridAfter w:val="14"/>
          <w:wBefore w:w="11" w:type="dxa"/>
          <w:wAfter w:w="9772" w:type="dxa"/>
          <w:trHeight w:val="300"/>
        </w:trPr>
        <w:tc>
          <w:tcPr>
            <w:tcW w:w="11535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8DB3E2"/>
            <w:vAlign w:val="bottom"/>
          </w:tcPr>
          <w:p w:rsidR="00FC7F83" w:rsidRPr="00236BA2" w:rsidRDefault="00FC7F83" w:rsidP="00B71D03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36B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lastRenderedPageBreak/>
              <w:t>Показатели исполнения консолидированного бюджета муниципального района «Забайкальский район»</w:t>
            </w:r>
          </w:p>
          <w:p w:rsidR="00FC7F83" w:rsidRPr="00236BA2" w:rsidRDefault="00FC7F83" w:rsidP="00B71D03">
            <w:pPr>
              <w:spacing w:after="0" w:line="240" w:lineRule="auto"/>
              <w:ind w:firstLine="4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36B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(тыс.руб.)</w:t>
            </w:r>
          </w:p>
        </w:tc>
      </w:tr>
      <w:tr w:rsidR="00FC7F83" w:rsidRPr="002B6BAD" w:rsidTr="00273457">
        <w:trPr>
          <w:gridBefore w:val="1"/>
          <w:gridAfter w:val="14"/>
          <w:wBefore w:w="11" w:type="dxa"/>
          <w:wAfter w:w="9772" w:type="dxa"/>
          <w:trHeight w:val="64"/>
        </w:trPr>
        <w:tc>
          <w:tcPr>
            <w:tcW w:w="39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bottom"/>
          </w:tcPr>
          <w:p w:rsidR="00FC7F83" w:rsidRPr="00236BA2" w:rsidRDefault="00FC7F83" w:rsidP="00B71D0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</w:pPr>
            <w:r w:rsidRPr="00236BA2">
              <w:rPr>
                <w:rFonts w:ascii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36BA2" w:rsidRDefault="008650CA" w:rsidP="00113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6B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930001" w:rsidRPr="00236B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  <w:r w:rsidR="00FC7F83" w:rsidRPr="00236B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1138CA" w:rsidRPr="00236B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39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36BA2" w:rsidRDefault="00FC7F83" w:rsidP="00113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</w:pPr>
            <w:r w:rsidRPr="00236B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201</w:t>
            </w:r>
            <w:r w:rsidR="001138CA" w:rsidRPr="00236B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7</w:t>
            </w:r>
            <w:r w:rsidRPr="00236B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 xml:space="preserve"> год</w:t>
            </w:r>
          </w:p>
        </w:tc>
        <w:tc>
          <w:tcPr>
            <w:tcW w:w="175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36BA2" w:rsidRDefault="00FC7F83" w:rsidP="00113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6B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Отклонение 201</w:t>
            </w:r>
            <w:r w:rsidR="001138CA" w:rsidRPr="00236B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Pr="00236B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 от 201</w:t>
            </w:r>
            <w:r w:rsidR="001138CA" w:rsidRPr="00236B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6</w:t>
            </w:r>
            <w:r w:rsidRPr="00236B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года</w:t>
            </w:r>
          </w:p>
        </w:tc>
      </w:tr>
      <w:tr w:rsidR="00FC7F83" w:rsidRPr="002B6BAD" w:rsidTr="00273457">
        <w:trPr>
          <w:gridBefore w:val="1"/>
          <w:gridAfter w:val="14"/>
          <w:wBefore w:w="11" w:type="dxa"/>
          <w:wAfter w:w="9772" w:type="dxa"/>
          <w:trHeight w:val="436"/>
        </w:trPr>
        <w:tc>
          <w:tcPr>
            <w:tcW w:w="39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C7F83" w:rsidRPr="00236BA2" w:rsidRDefault="00FC7F83" w:rsidP="00B7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36BA2" w:rsidRDefault="00FC7F83" w:rsidP="00B7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36BA2" w:rsidRDefault="00FC7F83" w:rsidP="002B17D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6B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Уточненные бюджетные назначения на </w:t>
            </w:r>
            <w:r w:rsidR="00846F13" w:rsidRPr="00236B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201</w:t>
            </w:r>
            <w:r w:rsidR="006452A3" w:rsidRPr="00236B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  <w:r w:rsidRPr="00236B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год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36BA2" w:rsidRDefault="00FC7F83" w:rsidP="001138C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6B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Исполнено на 01.</w:t>
            </w:r>
            <w:r w:rsidR="00930001" w:rsidRPr="00236B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  <w:r w:rsidRPr="00236B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1138CA" w:rsidRPr="00236B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36BA2" w:rsidRDefault="00FC7F83" w:rsidP="00B71D0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36BA2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% исполнения</w:t>
            </w:r>
          </w:p>
        </w:tc>
        <w:tc>
          <w:tcPr>
            <w:tcW w:w="1754" w:type="dxa"/>
            <w:gridSpan w:val="4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:rsidR="00FC7F83" w:rsidRPr="00236BA2" w:rsidRDefault="00FC7F83" w:rsidP="00B71D03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930001" w:rsidRPr="002B6BAD" w:rsidTr="00273457">
        <w:trPr>
          <w:gridBefore w:val="1"/>
          <w:gridAfter w:val="14"/>
          <w:wBefore w:w="11" w:type="dxa"/>
          <w:wAfter w:w="9772" w:type="dxa"/>
          <w:trHeight w:val="6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0001" w:rsidRPr="00236BA2" w:rsidRDefault="00930001" w:rsidP="00236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6BA2">
              <w:rPr>
                <w:rFonts w:ascii="Times New Roman" w:hAnsi="Times New Roman" w:cs="Times New Roman"/>
                <w:color w:val="000000"/>
                <w:lang w:eastAsia="ru-RU"/>
              </w:rPr>
              <w:t>Доходы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001" w:rsidRPr="00236BA2" w:rsidRDefault="00930001" w:rsidP="0023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BA2">
              <w:rPr>
                <w:rFonts w:ascii="Times New Roman" w:hAnsi="Times New Roman" w:cs="Times New Roman"/>
                <w:sz w:val="20"/>
                <w:szCs w:val="20"/>
              </w:rPr>
              <w:t>431 002,8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001" w:rsidRPr="00236BA2" w:rsidRDefault="00930001" w:rsidP="00236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615 598,9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001" w:rsidRPr="00236BA2" w:rsidRDefault="00930001" w:rsidP="00236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494 002,1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01" w:rsidRPr="00236BA2" w:rsidRDefault="00001457" w:rsidP="00236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80,2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001" w:rsidRPr="00236BA2" w:rsidRDefault="00001457" w:rsidP="00236BA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62 999,3</w:t>
            </w:r>
          </w:p>
        </w:tc>
      </w:tr>
      <w:tr w:rsidR="00930001" w:rsidRPr="002B6BAD" w:rsidTr="00273457">
        <w:trPr>
          <w:gridBefore w:val="1"/>
          <w:gridAfter w:val="14"/>
          <w:wBefore w:w="11" w:type="dxa"/>
          <w:wAfter w:w="9772" w:type="dxa"/>
          <w:trHeight w:val="64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0001" w:rsidRPr="00236BA2" w:rsidRDefault="00930001" w:rsidP="00236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6BA2">
              <w:rPr>
                <w:rFonts w:ascii="Times New Roman" w:hAnsi="Times New Roman" w:cs="Times New Roman"/>
                <w:color w:val="000000"/>
                <w:lang w:eastAsia="ru-RU"/>
              </w:rPr>
              <w:t>Расходы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001" w:rsidRPr="00236BA2" w:rsidRDefault="00930001" w:rsidP="0023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BA2">
              <w:rPr>
                <w:rFonts w:ascii="Times New Roman" w:hAnsi="Times New Roman" w:cs="Times New Roman"/>
                <w:sz w:val="20"/>
                <w:szCs w:val="20"/>
              </w:rPr>
              <w:t>424 262,2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001" w:rsidRPr="00236BA2" w:rsidRDefault="00001457" w:rsidP="00236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634 198,6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001" w:rsidRPr="00236BA2" w:rsidRDefault="00930001" w:rsidP="00236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476 746,1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01" w:rsidRPr="00236BA2" w:rsidRDefault="00001457" w:rsidP="00236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75,2</w:t>
            </w: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001" w:rsidRPr="00236BA2" w:rsidRDefault="00001457" w:rsidP="00236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52 483,9</w:t>
            </w:r>
          </w:p>
        </w:tc>
      </w:tr>
      <w:tr w:rsidR="00930001" w:rsidRPr="002B6BAD" w:rsidTr="00273457">
        <w:trPr>
          <w:gridBefore w:val="1"/>
          <w:gridAfter w:val="14"/>
          <w:wBefore w:w="11" w:type="dxa"/>
          <w:wAfter w:w="9772" w:type="dxa"/>
          <w:trHeight w:val="10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0001" w:rsidRPr="00236BA2" w:rsidRDefault="00930001" w:rsidP="00236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bookmarkStart w:id="0" w:name="_Hlk493493790"/>
            <w:r w:rsidRPr="00236BA2">
              <w:rPr>
                <w:rFonts w:ascii="Times New Roman" w:hAnsi="Times New Roman" w:cs="Times New Roman"/>
                <w:color w:val="000000"/>
                <w:lang w:eastAsia="ru-RU"/>
              </w:rPr>
              <w:t>Профицит бюджета</w:t>
            </w:r>
            <w:proofErr w:type="gramStart"/>
            <w:r w:rsidRPr="00236BA2">
              <w:rPr>
                <w:rFonts w:ascii="Times New Roman" w:hAnsi="Times New Roman" w:cs="Times New Roman"/>
                <w:color w:val="000000"/>
                <w:lang w:eastAsia="ru-RU"/>
              </w:rPr>
              <w:t xml:space="preserve"> ("+") </w:t>
            </w:r>
            <w:proofErr w:type="gramEnd"/>
            <w:r w:rsidRPr="00236BA2">
              <w:rPr>
                <w:rFonts w:ascii="Times New Roman" w:hAnsi="Times New Roman" w:cs="Times New Roman"/>
                <w:color w:val="000000"/>
                <w:lang w:eastAsia="ru-RU"/>
              </w:rPr>
              <w:t>Дефицит бюджета ("-")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001" w:rsidRPr="00236BA2" w:rsidRDefault="00930001" w:rsidP="0023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BA2">
              <w:rPr>
                <w:rFonts w:ascii="Times New Roman" w:hAnsi="Times New Roman" w:cs="Times New Roman"/>
                <w:sz w:val="20"/>
                <w:szCs w:val="20"/>
              </w:rPr>
              <w:t>6 740,6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001" w:rsidRPr="00236BA2" w:rsidRDefault="00001457" w:rsidP="00236BA2">
            <w:pPr>
              <w:spacing w:after="0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236BA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-18 599,7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001" w:rsidRPr="00236BA2" w:rsidRDefault="00930001" w:rsidP="00236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highlight w:val="yellow"/>
              </w:rPr>
            </w:pPr>
            <w:r w:rsidRPr="00236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17 256,0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01" w:rsidRPr="00236BA2" w:rsidRDefault="00930001" w:rsidP="00236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001" w:rsidRPr="00236BA2" w:rsidRDefault="00930001" w:rsidP="00236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bookmarkEnd w:id="0"/>
      <w:tr w:rsidR="00930001" w:rsidRPr="002B6BAD" w:rsidTr="00273457">
        <w:trPr>
          <w:gridBefore w:val="1"/>
          <w:gridAfter w:val="14"/>
          <w:wBefore w:w="11" w:type="dxa"/>
          <w:wAfter w:w="9772" w:type="dxa"/>
          <w:trHeight w:val="110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0001" w:rsidRPr="00236BA2" w:rsidRDefault="00930001" w:rsidP="00236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6BA2">
              <w:rPr>
                <w:rFonts w:ascii="Times New Roman" w:hAnsi="Times New Roman" w:cs="Times New Roman"/>
                <w:color w:val="000000"/>
                <w:lang w:eastAsia="ru-RU"/>
              </w:rPr>
              <w:t xml:space="preserve">Источники финансирования, в </w:t>
            </w:r>
            <w:proofErr w:type="spellStart"/>
            <w:r w:rsidRPr="00236BA2">
              <w:rPr>
                <w:rFonts w:ascii="Times New Roman" w:hAnsi="Times New Roman" w:cs="Times New Roman"/>
                <w:color w:val="000000"/>
                <w:lang w:eastAsia="ru-RU"/>
              </w:rPr>
              <w:t>т.ч</w:t>
            </w:r>
            <w:proofErr w:type="spellEnd"/>
            <w:r w:rsidRPr="00236BA2">
              <w:rPr>
                <w:rFonts w:ascii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001" w:rsidRPr="00236BA2" w:rsidRDefault="00930001" w:rsidP="0023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BA2">
              <w:rPr>
                <w:rFonts w:ascii="Times New Roman" w:hAnsi="Times New Roman" w:cs="Times New Roman"/>
                <w:sz w:val="20"/>
                <w:szCs w:val="20"/>
              </w:rPr>
              <w:t>6 740,6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001" w:rsidRPr="00236BA2" w:rsidRDefault="00001457" w:rsidP="00236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18 599,7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001" w:rsidRPr="00236BA2" w:rsidRDefault="00930001" w:rsidP="00236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-17 256,0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01" w:rsidRPr="00236BA2" w:rsidRDefault="00930001" w:rsidP="00236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001" w:rsidRPr="00236BA2" w:rsidRDefault="00930001" w:rsidP="00236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0001" w:rsidRPr="002B6BAD" w:rsidTr="00273457">
        <w:trPr>
          <w:gridBefore w:val="1"/>
          <w:gridAfter w:val="14"/>
          <w:wBefore w:w="11" w:type="dxa"/>
          <w:wAfter w:w="9772" w:type="dxa"/>
          <w:trHeight w:val="71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0001" w:rsidRPr="00236BA2" w:rsidRDefault="00930001" w:rsidP="00236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6BA2">
              <w:rPr>
                <w:rFonts w:ascii="Times New Roman" w:hAnsi="Times New Roman" w:cs="Times New Roman"/>
                <w:color w:val="000000"/>
                <w:lang w:eastAsia="ru-RU"/>
              </w:rPr>
              <w:t>- изменение остатков средств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001" w:rsidRPr="00236BA2" w:rsidRDefault="00930001" w:rsidP="0023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BA2">
              <w:rPr>
                <w:rFonts w:ascii="Times New Roman" w:hAnsi="Times New Roman" w:cs="Times New Roman"/>
                <w:sz w:val="20"/>
                <w:szCs w:val="20"/>
              </w:rPr>
              <w:t>-6 349,7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001" w:rsidRPr="00236BA2" w:rsidRDefault="00001457" w:rsidP="00236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11 283,8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001" w:rsidRPr="00236BA2" w:rsidRDefault="00930001" w:rsidP="00236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-14 622,7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01" w:rsidRPr="00236BA2" w:rsidRDefault="00930001" w:rsidP="00236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001" w:rsidRPr="00236BA2" w:rsidRDefault="00930001" w:rsidP="00236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0001" w:rsidRPr="002B6BAD" w:rsidTr="00273457">
        <w:trPr>
          <w:gridBefore w:val="1"/>
          <w:gridAfter w:val="14"/>
          <w:wBefore w:w="11" w:type="dxa"/>
          <w:wAfter w:w="9772" w:type="dxa"/>
          <w:trHeight w:val="175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930001" w:rsidRPr="00236BA2" w:rsidRDefault="00930001" w:rsidP="00236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6BA2">
              <w:rPr>
                <w:rFonts w:ascii="Times New Roman" w:hAnsi="Times New Roman" w:cs="Times New Roman"/>
                <w:color w:val="000000"/>
                <w:lang w:eastAsia="ru-RU"/>
              </w:rPr>
              <w:t>- бюджетные кредиты от других бюджетов бюджетной системы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001" w:rsidRPr="00236BA2" w:rsidRDefault="00930001" w:rsidP="0023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BA2">
              <w:rPr>
                <w:rFonts w:ascii="Times New Roman" w:hAnsi="Times New Roman" w:cs="Times New Roman"/>
                <w:sz w:val="20"/>
                <w:szCs w:val="20"/>
              </w:rPr>
              <w:t>723,8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001" w:rsidRPr="00236BA2" w:rsidRDefault="00930001" w:rsidP="00236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2 059,1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001" w:rsidRPr="00236BA2" w:rsidRDefault="00930001" w:rsidP="00236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-3 254,5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01" w:rsidRPr="00236BA2" w:rsidRDefault="00930001" w:rsidP="00236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930001" w:rsidRPr="00236BA2" w:rsidRDefault="00930001" w:rsidP="00236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930001" w:rsidRPr="002B6BAD" w:rsidTr="00273457">
        <w:trPr>
          <w:gridBefore w:val="1"/>
          <w:gridAfter w:val="14"/>
          <w:wBefore w:w="11" w:type="dxa"/>
          <w:wAfter w:w="9772" w:type="dxa"/>
          <w:trHeight w:val="197"/>
        </w:trPr>
        <w:tc>
          <w:tcPr>
            <w:tcW w:w="39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1" w:rsidRPr="00236BA2" w:rsidRDefault="00930001" w:rsidP="00236BA2">
            <w:pPr>
              <w:spacing w:after="0" w:line="240" w:lineRule="auto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236BA2">
              <w:rPr>
                <w:rFonts w:ascii="Times New Roman" w:hAnsi="Times New Roman" w:cs="Times New Roman"/>
                <w:color w:val="000000"/>
                <w:lang w:eastAsia="ru-RU"/>
              </w:rPr>
              <w:t>- иные источники внутреннего финансирования дефицита бюджета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1" w:rsidRPr="00236BA2" w:rsidRDefault="00930001" w:rsidP="00236B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36BA2">
              <w:rPr>
                <w:rFonts w:ascii="Times New Roman" w:hAnsi="Times New Roman" w:cs="Times New Roman"/>
                <w:sz w:val="20"/>
                <w:szCs w:val="20"/>
              </w:rPr>
              <w:t>-1 114,7</w:t>
            </w:r>
          </w:p>
        </w:tc>
        <w:tc>
          <w:tcPr>
            <w:tcW w:w="18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1" w:rsidRPr="00236BA2" w:rsidRDefault="00930001" w:rsidP="00236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5 256,8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1" w:rsidRPr="00236BA2" w:rsidRDefault="00930001" w:rsidP="00236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36BA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621,2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30001" w:rsidRPr="00236BA2" w:rsidRDefault="00930001" w:rsidP="00236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001" w:rsidRPr="00236BA2" w:rsidRDefault="00930001" w:rsidP="00236BA2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FC7F83" w:rsidRPr="002B6BAD" w:rsidTr="00273457">
        <w:trPr>
          <w:gridBefore w:val="1"/>
          <w:gridAfter w:val="14"/>
          <w:wBefore w:w="11" w:type="dxa"/>
          <w:wAfter w:w="9772" w:type="dxa"/>
          <w:trHeight w:val="207"/>
        </w:trPr>
        <w:tc>
          <w:tcPr>
            <w:tcW w:w="11535" w:type="dxa"/>
            <w:gridSpan w:val="1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8DB3E2"/>
            <w:vAlign w:val="bottom"/>
          </w:tcPr>
          <w:p w:rsidR="00FC7F83" w:rsidRPr="002B6BAD" w:rsidRDefault="00FC7F83" w:rsidP="00D74DD1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>Исполнение доходной части консолидированного бюджета муниципального района «Забайкальский район»</w:t>
            </w:r>
          </w:p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color w:val="00000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lang w:eastAsia="ru-RU"/>
              </w:rPr>
              <w:t xml:space="preserve"> (тыс. руб.)</w:t>
            </w:r>
          </w:p>
        </w:tc>
      </w:tr>
      <w:tr w:rsidR="00FC7F83" w:rsidRPr="00E004D5" w:rsidTr="00273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4"/>
          <w:wBefore w:w="11" w:type="dxa"/>
          <w:wAfter w:w="9772" w:type="dxa"/>
          <w:trHeight w:val="169"/>
        </w:trPr>
        <w:tc>
          <w:tcPr>
            <w:tcW w:w="3828" w:type="dxa"/>
            <w:vMerge w:val="restart"/>
          </w:tcPr>
          <w:p w:rsidR="00B5570A" w:rsidRDefault="00B5570A"/>
          <w:tbl>
            <w:tblPr>
              <w:tblW w:w="13440" w:type="dxa"/>
              <w:tblLayout w:type="fixed"/>
              <w:tblLook w:val="04A0" w:firstRow="1" w:lastRow="0" w:firstColumn="1" w:lastColumn="0" w:noHBand="0" w:noVBand="1"/>
            </w:tblPr>
            <w:tblGrid>
              <w:gridCol w:w="13440"/>
            </w:tblGrid>
            <w:tr w:rsidR="0083097D" w:rsidRPr="00405379" w:rsidTr="0083097D">
              <w:trPr>
                <w:trHeight w:val="4565"/>
              </w:trPr>
              <w:tc>
                <w:tcPr>
                  <w:tcW w:w="13440" w:type="dxa"/>
                  <w:tcBorders>
                    <w:top w:val="nil"/>
                    <w:left w:val="nil"/>
                  </w:tcBorders>
                  <w:shd w:val="clear" w:color="auto" w:fill="auto"/>
                  <w:hideMark/>
                </w:tcPr>
                <w:p w:rsidR="0083097D" w:rsidRPr="00B5570A" w:rsidRDefault="00C04192" w:rsidP="00F83322">
                  <w:pPr>
                    <w:tabs>
                      <w:tab w:val="left" w:pos="3399"/>
                      <w:tab w:val="left" w:pos="3609"/>
                    </w:tabs>
                    <w:spacing w:after="0" w:line="240" w:lineRule="auto"/>
                    <w:ind w:left="-74" w:right="9612"/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w:pP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Консолидированный бюджет муниципального района "Заб</w:t>
                  </w:r>
                  <w:r w:rsidR="00EA6909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айкальский район" по доходам за </w:t>
                  </w:r>
                  <w:r w:rsidR="00F83322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9 месяцев</w:t>
                  </w:r>
                  <w:r w:rsidR="00EA6909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201</w:t>
                  </w:r>
                  <w:r w:rsidR="006452A3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год исполнен в объеме </w:t>
                  </w:r>
                  <w:r w:rsidR="00EA6909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494 002,1</w:t>
                  </w: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тыс. руб. или на </w:t>
                  </w:r>
                  <w:r w:rsidR="00EA6909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80,2</w:t>
                  </w: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% к утвержденным бюджетным назначениям на 201</w:t>
                  </w:r>
                  <w:r w:rsidR="006452A3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7</w:t>
                  </w: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год, что на </w:t>
                  </w:r>
                  <w:r w:rsidR="00EA6909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>62 999,3</w:t>
                  </w:r>
                  <w:r w:rsidR="006452A3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r w:rsidRPr="00B5570A">
                    <w:rPr>
                      <w:rFonts w:eastAsia="Times New Roman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  <w:t xml:space="preserve">тыс. руб. больше уровня прошлого года. </w:t>
                  </w:r>
                </w:p>
              </w:tc>
            </w:tr>
          </w:tbl>
          <w:p w:rsidR="00FC7F83" w:rsidRPr="00E004D5" w:rsidRDefault="00FC7F83" w:rsidP="00E50E84">
            <w:pPr>
              <w:spacing w:after="0" w:line="192" w:lineRule="auto"/>
              <w:jc w:val="both"/>
              <w:rPr>
                <w:i/>
                <w:iCs/>
              </w:rPr>
            </w:pPr>
          </w:p>
        </w:tc>
        <w:tc>
          <w:tcPr>
            <w:tcW w:w="7707" w:type="dxa"/>
            <w:gridSpan w:val="15"/>
            <w:shd w:val="clear" w:color="auto" w:fill="FFFF66"/>
          </w:tcPr>
          <w:p w:rsidR="00FC7F83" w:rsidRPr="00E004D5" w:rsidRDefault="00FC7F83" w:rsidP="002B17DF">
            <w:pPr>
              <w:spacing w:after="0" w:line="240" w:lineRule="auto"/>
              <w:jc w:val="center"/>
              <w:rPr>
                <w:b/>
                <w:bCs/>
              </w:rPr>
            </w:pPr>
            <w:r w:rsidRPr="00E004D5">
              <w:rPr>
                <w:b/>
                <w:bCs/>
                <w:i/>
                <w:iCs/>
              </w:rPr>
              <w:t xml:space="preserve">Динамика объема доходов </w:t>
            </w:r>
          </w:p>
        </w:tc>
      </w:tr>
      <w:tr w:rsidR="00FC7F83" w:rsidRPr="002B6BAD" w:rsidTr="00273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4"/>
          <w:wBefore w:w="11" w:type="dxa"/>
          <w:wAfter w:w="9772" w:type="dxa"/>
          <w:trHeight w:val="4885"/>
        </w:trPr>
        <w:tc>
          <w:tcPr>
            <w:tcW w:w="3828" w:type="dxa"/>
            <w:vMerge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707" w:type="dxa"/>
            <w:gridSpan w:val="15"/>
          </w:tcPr>
          <w:p w:rsidR="00FC7F83" w:rsidRPr="002B6BAD" w:rsidRDefault="00522F74" w:rsidP="00B71D03">
            <w:pPr>
              <w:spacing w:after="0" w:line="240" w:lineRule="auto"/>
              <w:ind w:hanging="108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margin-left:179.25pt;margin-top:213.4pt;width:109.95pt;height:41.45pt;z-index:251661312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" filled="f" stroked="f">
                  <v:textbox>
                    <w:txbxContent>
                      <w:p w:rsidR="0008777D" w:rsidRDefault="0008777D">
                        <w:r>
                          <w:t>Исполнение на 01.10.2017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</w:rPr>
              <w:pict>
                <v:shape id="Надпись 2" o:spid="_x0000_s1026" type="#_x0000_t202" style="position:absolute;margin-left:60.7pt;margin-top:201.85pt;width:122.75pt;height:37.35pt;z-index:25165926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color="white [3212]">
                  <v:textbox>
                    <w:txbxContent>
                      <w:p w:rsidR="0008777D" w:rsidRDefault="0008777D">
                        <w:r>
                          <w:t>Исполнение на 01.10.2016</w:t>
                        </w:r>
                      </w:p>
                    </w:txbxContent>
                  </v:textbox>
                </v:shape>
              </w:pict>
            </w:r>
            <w:r w:rsidR="006452A3">
              <w:rPr>
                <w:noProof/>
                <w:lang w:eastAsia="ru-RU"/>
              </w:rPr>
              <w:drawing>
                <wp:inline distT="0" distB="0" distL="0" distR="0" wp14:anchorId="3A46BD2B" wp14:editId="46D3F270">
                  <wp:extent cx="4591050" cy="3105150"/>
                  <wp:effectExtent l="19050" t="0" r="19050" b="0"/>
                  <wp:docPr id="6" name="Диаграмма 6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0"/>
                    </a:graphicData>
                  </a:graphic>
                </wp:inline>
              </w:drawing>
            </w:r>
          </w:p>
        </w:tc>
      </w:tr>
      <w:tr w:rsidR="00FC7F83" w:rsidRPr="002B6BAD" w:rsidTr="00273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4"/>
          <w:wBefore w:w="11" w:type="dxa"/>
          <w:wAfter w:w="9772" w:type="dxa"/>
          <w:trHeight w:val="253"/>
        </w:trPr>
        <w:tc>
          <w:tcPr>
            <w:tcW w:w="11535" w:type="dxa"/>
            <w:gridSpan w:val="16"/>
            <w:shd w:val="clear" w:color="auto" w:fill="8DB3E2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  <w:lang w:eastAsia="ru-RU"/>
              </w:rPr>
            </w:pPr>
            <w:r w:rsidRPr="002B6BAD">
              <w:rPr>
                <w:b/>
                <w:bCs/>
                <w:i/>
                <w:iCs/>
                <w:noProof/>
                <w:lang w:eastAsia="ru-RU"/>
              </w:rPr>
              <w:t>Исполнение расходной части консолидированного бюджета муниципального района «Забайкальский район» (тыс.руб.)</w:t>
            </w:r>
          </w:p>
        </w:tc>
      </w:tr>
      <w:tr w:rsidR="00FC7F83" w:rsidRPr="002B6BAD" w:rsidTr="00273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4"/>
          <w:wBefore w:w="11" w:type="dxa"/>
          <w:wAfter w:w="9772" w:type="dxa"/>
          <w:trHeight w:val="253"/>
        </w:trPr>
        <w:tc>
          <w:tcPr>
            <w:tcW w:w="3828" w:type="dxa"/>
            <w:vMerge w:val="restart"/>
          </w:tcPr>
          <w:p w:rsidR="00B5570A" w:rsidRDefault="00B5570A" w:rsidP="00B5570A">
            <w:pPr>
              <w:spacing w:after="0" w:line="240" w:lineRule="auto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:rsidR="00FC7F83" w:rsidRPr="00B5570A" w:rsidRDefault="00D10CE5" w:rsidP="00F83322">
            <w:pPr>
              <w:spacing w:after="0" w:line="240" w:lineRule="auto"/>
              <w:jc w:val="both"/>
              <w:rPr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>Расходы консолидированного бюджета муниципального района "Забайкальский район" за</w:t>
            </w:r>
            <w:r w:rsidR="00236BA2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83322">
              <w:rPr>
                <w:i/>
                <w:iCs/>
                <w:color w:val="000000"/>
                <w:sz w:val="24"/>
                <w:szCs w:val="24"/>
                <w:lang w:eastAsia="ru-RU"/>
              </w:rPr>
              <w:t>9 месяцев</w:t>
            </w:r>
            <w:r w:rsidR="00236BA2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>201</w:t>
            </w:r>
            <w:r w:rsidR="001138CA">
              <w:rPr>
                <w:i/>
                <w:iCs/>
                <w:color w:val="000000"/>
                <w:sz w:val="24"/>
                <w:szCs w:val="24"/>
                <w:lang w:eastAsia="ru-RU"/>
              </w:rPr>
              <w:t>7</w:t>
            </w:r>
            <w:r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год</w:t>
            </w:r>
            <w:r w:rsidR="00B5570A"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>а</w:t>
            </w:r>
            <w:r w:rsidR="00236BA2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5570A">
              <w:rPr>
                <w:i/>
                <w:iCs/>
                <w:sz w:val="24"/>
                <w:szCs w:val="24"/>
                <w:lang w:eastAsia="ru-RU"/>
              </w:rPr>
              <w:t xml:space="preserve">составили </w:t>
            </w:r>
            <w:r w:rsidR="00236BA2">
              <w:rPr>
                <w:i/>
                <w:iCs/>
                <w:sz w:val="24"/>
                <w:szCs w:val="24"/>
                <w:lang w:eastAsia="ru-RU"/>
              </w:rPr>
              <w:t>476 746,1</w:t>
            </w:r>
            <w:r w:rsidRPr="00B5570A">
              <w:rPr>
                <w:i/>
                <w:iCs/>
                <w:sz w:val="24"/>
                <w:szCs w:val="24"/>
                <w:lang w:eastAsia="ru-RU"/>
              </w:rPr>
              <w:t xml:space="preserve"> тыс. рублей (</w:t>
            </w:r>
            <w:r w:rsidR="00236BA2">
              <w:rPr>
                <w:i/>
                <w:iCs/>
                <w:sz w:val="24"/>
                <w:szCs w:val="24"/>
                <w:lang w:eastAsia="ru-RU"/>
              </w:rPr>
              <w:t>112,4</w:t>
            </w:r>
            <w:r w:rsidR="00B5570A" w:rsidRPr="00B5570A">
              <w:rPr>
                <w:i/>
                <w:iCs/>
                <w:sz w:val="24"/>
                <w:szCs w:val="24"/>
                <w:lang w:eastAsia="ru-RU"/>
              </w:rPr>
              <w:t xml:space="preserve"> % к уровню прошлого года). </w:t>
            </w:r>
            <w:r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Объем финансирования отраслей социальной сферы составил </w:t>
            </w:r>
            <w:r w:rsidR="006373A6">
              <w:rPr>
                <w:i/>
                <w:iCs/>
                <w:color w:val="000000"/>
                <w:sz w:val="24"/>
                <w:szCs w:val="24"/>
                <w:lang w:eastAsia="ru-RU"/>
              </w:rPr>
              <w:t>320 513,5</w:t>
            </w:r>
            <w:r w:rsidR="00EB14C2"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тыс. рублей</w:t>
            </w:r>
            <w:r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или </w:t>
            </w:r>
            <w:r w:rsidR="006373A6">
              <w:rPr>
                <w:i/>
                <w:iCs/>
                <w:color w:val="000000"/>
                <w:sz w:val="24"/>
                <w:szCs w:val="24"/>
                <w:lang w:eastAsia="ru-RU"/>
              </w:rPr>
              <w:t>67,2</w:t>
            </w:r>
            <w:r w:rsidRPr="00B5570A">
              <w:rPr>
                <w:i/>
                <w:iCs/>
                <w:color w:val="000000"/>
                <w:sz w:val="24"/>
                <w:szCs w:val="24"/>
                <w:lang w:eastAsia="ru-RU"/>
              </w:rPr>
              <w:t xml:space="preserve"> % от всех расходов консолидированного бюджета муниципального района "Забайкальский район".</w:t>
            </w:r>
          </w:p>
        </w:tc>
        <w:tc>
          <w:tcPr>
            <w:tcW w:w="7707" w:type="dxa"/>
            <w:gridSpan w:val="15"/>
            <w:shd w:val="clear" w:color="auto" w:fill="FFFF66"/>
          </w:tcPr>
          <w:p w:rsidR="00FC7F83" w:rsidRPr="002B6BAD" w:rsidRDefault="00FC7F83" w:rsidP="00BC172A">
            <w:pPr>
              <w:spacing w:after="0" w:line="240" w:lineRule="auto"/>
              <w:jc w:val="center"/>
              <w:rPr>
                <w:b/>
                <w:bCs/>
                <w:i/>
                <w:iCs/>
                <w:noProof/>
                <w:lang w:eastAsia="ru-RU"/>
              </w:rPr>
            </w:pPr>
            <w:r w:rsidRPr="002B6BAD">
              <w:rPr>
                <w:b/>
                <w:bCs/>
                <w:i/>
                <w:iCs/>
                <w:noProof/>
                <w:lang w:eastAsia="ru-RU"/>
              </w:rPr>
              <w:t xml:space="preserve">Динамика объема расходов </w:t>
            </w:r>
          </w:p>
        </w:tc>
      </w:tr>
      <w:tr w:rsidR="00FC7F83" w:rsidRPr="002B6BAD" w:rsidTr="00273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gridAfter w:val="14"/>
          <w:wBefore w:w="11" w:type="dxa"/>
          <w:wAfter w:w="9772" w:type="dxa"/>
          <w:trHeight w:val="4615"/>
        </w:trPr>
        <w:tc>
          <w:tcPr>
            <w:tcW w:w="3828" w:type="dxa"/>
            <w:vMerge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707" w:type="dxa"/>
            <w:gridSpan w:val="15"/>
          </w:tcPr>
          <w:p w:rsidR="00FC7F83" w:rsidRPr="00126CF8" w:rsidRDefault="006373A6" w:rsidP="00BC172A">
            <w:pPr>
              <w:spacing w:after="0" w:line="240" w:lineRule="auto"/>
              <w:rPr>
                <w:noProof/>
                <w:color w:val="000000"/>
                <w:sz w:val="18"/>
                <w:szCs w:val="1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3BBF3121" wp14:editId="30CCA3EB">
                  <wp:extent cx="4572000" cy="2933205"/>
                  <wp:effectExtent l="0" t="0" r="0" b="635"/>
                  <wp:docPr id="1" name="Диаграмма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1"/>
                    </a:graphicData>
                  </a:graphic>
                </wp:inline>
              </w:drawing>
            </w:r>
          </w:p>
        </w:tc>
      </w:tr>
      <w:tr w:rsidR="00FC7F83" w:rsidRPr="002B6BAD" w:rsidTr="00273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5"/>
          <w:wAfter w:w="9825" w:type="dxa"/>
          <w:trHeight w:val="554"/>
        </w:trPr>
        <w:tc>
          <w:tcPr>
            <w:tcW w:w="11493" w:type="dxa"/>
            <w:gridSpan w:val="16"/>
            <w:shd w:val="clear" w:color="auto" w:fill="8DB3E2"/>
          </w:tcPr>
          <w:p w:rsidR="00FC7F83" w:rsidRPr="002B6BAD" w:rsidRDefault="00FC7F83" w:rsidP="00B71D03">
            <w:pPr>
              <w:spacing w:after="0" w:line="240" w:lineRule="auto"/>
              <w:ind w:left="-108" w:right="-108" w:firstLine="108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</w:rPr>
              <w:lastRenderedPageBreak/>
              <w:t>Поступление доходов в консолидированный бюджет муниципального района «Забайкальский район» (тыс.руб.)</w:t>
            </w:r>
          </w:p>
        </w:tc>
      </w:tr>
      <w:tr w:rsidR="00FC7F83" w:rsidRPr="002B6BAD" w:rsidTr="00273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5"/>
          <w:wAfter w:w="9825" w:type="dxa"/>
          <w:trHeight w:val="576"/>
        </w:trPr>
        <w:tc>
          <w:tcPr>
            <w:tcW w:w="4689" w:type="dxa"/>
            <w:gridSpan w:val="4"/>
            <w:shd w:val="clear" w:color="auto" w:fill="FFFF66"/>
          </w:tcPr>
          <w:p w:rsidR="00FC7F83" w:rsidRPr="002B6BAD" w:rsidRDefault="00FC7F83" w:rsidP="00B71D03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</w:p>
          <w:p w:rsidR="00FC7F83" w:rsidRPr="002B6BAD" w:rsidRDefault="00FC7F83" w:rsidP="00B71D03">
            <w:pPr>
              <w:spacing w:line="240" w:lineRule="auto"/>
              <w:jc w:val="center"/>
              <w:rPr>
                <w:b/>
                <w:bCs/>
                <w:i/>
                <w:iCs/>
                <w:sz w:val="20"/>
                <w:szCs w:val="20"/>
                <w:lang w:val="en-US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Наименование   показателей</w:t>
            </w:r>
          </w:p>
        </w:tc>
        <w:tc>
          <w:tcPr>
            <w:tcW w:w="1134" w:type="dxa"/>
            <w:gridSpan w:val="4"/>
            <w:shd w:val="clear" w:color="auto" w:fill="FFFF66"/>
          </w:tcPr>
          <w:p w:rsidR="00FC7F83" w:rsidRPr="002B6BAD" w:rsidRDefault="00FC7F83" w:rsidP="00DA0AE8">
            <w:pPr>
              <w:spacing w:line="240" w:lineRule="auto"/>
              <w:ind w:hanging="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Исполнено на 01.</w:t>
            </w:r>
            <w:r w:rsidR="00DA0AE8">
              <w:rPr>
                <w:b/>
                <w:bCs/>
                <w:i/>
                <w:iCs/>
                <w:sz w:val="20"/>
                <w:szCs w:val="20"/>
              </w:rPr>
              <w:t>10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>.201</w:t>
            </w:r>
            <w:r w:rsidR="00380C7D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  <w:tc>
          <w:tcPr>
            <w:tcW w:w="1661" w:type="dxa"/>
            <w:gridSpan w:val="2"/>
            <w:shd w:val="clear" w:color="auto" w:fill="FFFF66"/>
          </w:tcPr>
          <w:p w:rsidR="00FC7F83" w:rsidRPr="00836EED" w:rsidRDefault="00FC7F83" w:rsidP="00380C7D">
            <w:pPr>
              <w:pStyle w:val="4"/>
              <w:ind w:left="0" w:firstLine="0"/>
              <w:jc w:val="center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i/>
                <w:iCs/>
                <w:sz w:val="20"/>
                <w:szCs w:val="20"/>
              </w:rPr>
              <w:t>Утвержденные бюджетные назначения на 201</w:t>
            </w:r>
            <w:r w:rsidR="00380C7D">
              <w:rPr>
                <w:rFonts w:ascii="Calibri" w:hAnsi="Calibri" w:cs="Calibri"/>
                <w:i/>
                <w:iCs/>
                <w:sz w:val="20"/>
                <w:szCs w:val="20"/>
              </w:rPr>
              <w:t>7</w:t>
            </w:r>
            <w:r w:rsidRPr="00836EED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 год</w:t>
            </w:r>
          </w:p>
        </w:tc>
        <w:tc>
          <w:tcPr>
            <w:tcW w:w="1412" w:type="dxa"/>
            <w:gridSpan w:val="2"/>
            <w:shd w:val="clear" w:color="auto" w:fill="FFFF66"/>
          </w:tcPr>
          <w:p w:rsidR="00FC7F83" w:rsidRPr="00D91375" w:rsidRDefault="00FC7F83" w:rsidP="00380C7D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Фактически поступило на 01.</w:t>
            </w:r>
            <w:r w:rsidR="00DA0AE8">
              <w:rPr>
                <w:b/>
                <w:bCs/>
                <w:i/>
                <w:iCs/>
                <w:sz w:val="20"/>
                <w:szCs w:val="20"/>
              </w:rPr>
              <w:t>10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>.201</w:t>
            </w:r>
            <w:r w:rsidR="00380C7D">
              <w:rPr>
                <w:b/>
                <w:bCs/>
                <w:i/>
                <w:iCs/>
                <w:sz w:val="20"/>
                <w:szCs w:val="20"/>
              </w:rPr>
              <w:t>7</w:t>
            </w:r>
          </w:p>
        </w:tc>
        <w:tc>
          <w:tcPr>
            <w:tcW w:w="1321" w:type="dxa"/>
            <w:gridSpan w:val="2"/>
            <w:shd w:val="clear" w:color="auto" w:fill="FFFF66"/>
          </w:tcPr>
          <w:p w:rsidR="00FC7F83" w:rsidRPr="002B6BAD" w:rsidRDefault="00FC7F83" w:rsidP="00B71D03">
            <w:pPr>
              <w:spacing w:line="240" w:lineRule="auto"/>
              <w:ind w:left="-108" w:right="-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% исполнения</w:t>
            </w:r>
          </w:p>
        </w:tc>
        <w:tc>
          <w:tcPr>
            <w:tcW w:w="1276" w:type="dxa"/>
            <w:gridSpan w:val="2"/>
            <w:shd w:val="clear" w:color="auto" w:fill="FFFF66"/>
          </w:tcPr>
          <w:p w:rsidR="00FC7F83" w:rsidRPr="002B6BAD" w:rsidRDefault="00FC7F83" w:rsidP="00380C7D">
            <w:pPr>
              <w:spacing w:line="240" w:lineRule="auto"/>
              <w:ind w:left="-108" w:right="-108" w:firstLine="108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% исполнения 201</w:t>
            </w:r>
            <w:r w:rsidR="00380C7D"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 xml:space="preserve"> к 201</w:t>
            </w:r>
            <w:r w:rsidR="00380C7D">
              <w:rPr>
                <w:b/>
                <w:bCs/>
                <w:i/>
                <w:iCs/>
                <w:sz w:val="20"/>
                <w:szCs w:val="20"/>
              </w:rPr>
              <w:t>6</w:t>
            </w:r>
          </w:p>
        </w:tc>
      </w:tr>
      <w:tr w:rsidR="00254D42" w:rsidRPr="002B6BAD" w:rsidTr="007B3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5"/>
          <w:wAfter w:w="9825" w:type="dxa"/>
          <w:trHeight w:val="12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4146EA" w:rsidRDefault="00254D42" w:rsidP="00DA0AE8">
            <w:pPr>
              <w:pStyle w:val="1"/>
              <w:spacing w:line="220" w:lineRule="exact"/>
              <w:rPr>
                <w:rFonts w:ascii="Calibri" w:hAnsi="Calibri" w:cs="Calibri"/>
                <w:color w:val="000000" w:themeColor="text1"/>
              </w:rPr>
            </w:pPr>
            <w:r w:rsidRPr="004146EA">
              <w:rPr>
                <w:rFonts w:ascii="Calibri" w:hAnsi="Calibri" w:cs="Calibri"/>
                <w:color w:val="000000" w:themeColor="text1"/>
              </w:rPr>
              <w:t>Налоговые и неналоговые доходы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4146EA" w:rsidRDefault="00843810" w:rsidP="007B396C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152 015,7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4146EA" w:rsidRDefault="00254D42" w:rsidP="007B396C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189</w:t>
            </w:r>
            <w:r w:rsidR="001C241F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101,8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4146EA" w:rsidRDefault="00254D42" w:rsidP="007B396C">
            <w:pPr>
              <w:spacing w:after="0" w:line="240" w:lineRule="auto"/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131</w:t>
            </w:r>
            <w:r w:rsidR="001C241F">
              <w:rPr>
                <w:b/>
                <w:bCs/>
                <w:color w:val="000000" w:themeColor="text1"/>
              </w:rPr>
              <w:t xml:space="preserve"> </w:t>
            </w:r>
            <w:r>
              <w:rPr>
                <w:b/>
                <w:bCs/>
                <w:color w:val="000000" w:themeColor="text1"/>
              </w:rPr>
              <w:t>264,3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Default="00254D42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69,4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D42" w:rsidRDefault="00254D42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86,3</w:t>
            </w:r>
          </w:p>
        </w:tc>
      </w:tr>
      <w:tr w:rsidR="00254D42" w:rsidRPr="002B6BAD" w:rsidTr="007B3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5"/>
          <w:wAfter w:w="9825" w:type="dxa"/>
          <w:trHeight w:val="8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4146EA" w:rsidRDefault="00254D42" w:rsidP="00DA0AE8">
            <w:pPr>
              <w:spacing w:after="0" w:line="220" w:lineRule="exact"/>
              <w:rPr>
                <w:color w:val="000000" w:themeColor="text1"/>
              </w:rPr>
            </w:pPr>
            <w:r w:rsidRPr="004146EA">
              <w:rPr>
                <w:color w:val="000000" w:themeColor="text1"/>
              </w:rPr>
              <w:t>Налог на доходы физических лиц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4146EA" w:rsidRDefault="00254D42" w:rsidP="007B396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81</w:t>
            </w:r>
            <w:r w:rsidR="0084381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763,8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4146EA" w:rsidRDefault="00254D42" w:rsidP="007B396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107</w:t>
            </w:r>
            <w:r w:rsidR="001C241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114,3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4146EA" w:rsidRDefault="00254D42" w:rsidP="007B396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82935,6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Default="00254D42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77,4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D42" w:rsidRDefault="00254D42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101,4</w:t>
            </w:r>
          </w:p>
        </w:tc>
      </w:tr>
      <w:tr w:rsidR="00254D42" w:rsidRPr="002B6BAD" w:rsidTr="007B3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5"/>
          <w:wAfter w:w="9825" w:type="dxa"/>
          <w:trHeight w:val="8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4146EA" w:rsidRDefault="00254D42" w:rsidP="00DA0AE8">
            <w:pPr>
              <w:spacing w:after="0" w:line="220" w:lineRule="exact"/>
              <w:rPr>
                <w:color w:val="000000" w:themeColor="text1"/>
              </w:rPr>
            </w:pPr>
            <w:r>
              <w:rPr>
                <w:color w:val="000000" w:themeColor="text1"/>
              </w:rPr>
              <w:t>Акцизы по подакцизным товарам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Default="00254D42" w:rsidP="007B396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7</w:t>
            </w:r>
            <w:r w:rsidR="0084381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053,6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4146EA" w:rsidRDefault="00254D42" w:rsidP="007B396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6</w:t>
            </w:r>
            <w:r w:rsidR="001C241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754,3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Default="00254D42" w:rsidP="007B396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5</w:t>
            </w:r>
            <w:r w:rsidR="001C241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180,6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Default="00254D42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76,7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D42" w:rsidRDefault="00254D42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73,4</w:t>
            </w:r>
          </w:p>
        </w:tc>
      </w:tr>
      <w:tr w:rsidR="00254D42" w:rsidRPr="002B6BAD" w:rsidTr="007B3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5"/>
          <w:wAfter w:w="9825" w:type="dxa"/>
          <w:trHeight w:val="18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4146EA" w:rsidRDefault="00254D42" w:rsidP="00DA0AE8">
            <w:pPr>
              <w:spacing w:after="0" w:line="220" w:lineRule="exact"/>
              <w:rPr>
                <w:color w:val="000000" w:themeColor="text1"/>
              </w:rPr>
            </w:pPr>
            <w:r w:rsidRPr="004146EA">
              <w:rPr>
                <w:color w:val="000000" w:themeColor="text1"/>
              </w:rPr>
              <w:t>Налоги на совокупный доход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4146EA" w:rsidRDefault="00254D42" w:rsidP="007B396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9</w:t>
            </w:r>
            <w:r w:rsidR="00843810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885,5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4146EA" w:rsidRDefault="00254D42" w:rsidP="007B396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13</w:t>
            </w:r>
            <w:r w:rsidR="001C241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359,7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4146EA" w:rsidRDefault="00254D42" w:rsidP="007B396C">
            <w:pPr>
              <w:spacing w:after="0" w:line="240" w:lineRule="auto"/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8</w:t>
            </w:r>
            <w:r w:rsidR="001C241F">
              <w:rPr>
                <w:color w:val="000000" w:themeColor="text1"/>
              </w:rPr>
              <w:t xml:space="preserve"> </w:t>
            </w:r>
            <w:r>
              <w:rPr>
                <w:color w:val="000000" w:themeColor="text1"/>
              </w:rPr>
              <w:t>881,3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Default="00254D42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66,5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D42" w:rsidRDefault="00254D42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89,8</w:t>
            </w:r>
          </w:p>
        </w:tc>
      </w:tr>
      <w:tr w:rsidR="00254D42" w:rsidRPr="002B6BAD" w:rsidTr="007B3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5"/>
          <w:wAfter w:w="9825" w:type="dxa"/>
          <w:trHeight w:val="18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DA0AE8">
            <w:pPr>
              <w:spacing w:after="0" w:line="220" w:lineRule="exact"/>
            </w:pPr>
            <w:r w:rsidRPr="00CC187C">
              <w:t>Налог на имущество физических лиц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270,5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1</w:t>
            </w:r>
            <w:r w:rsidR="001C241F">
              <w:t xml:space="preserve"> </w:t>
            </w:r>
            <w:r>
              <w:t>151,7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215,6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Default="00254D42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18,7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D42" w:rsidRDefault="00254D42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79,7</w:t>
            </w:r>
          </w:p>
        </w:tc>
      </w:tr>
      <w:tr w:rsidR="00254D42" w:rsidRPr="002B6BAD" w:rsidTr="007B3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5"/>
          <w:wAfter w:w="9825" w:type="dxa"/>
          <w:trHeight w:val="181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DA0AE8">
            <w:pPr>
              <w:spacing w:after="0" w:line="220" w:lineRule="exact"/>
            </w:pPr>
            <w:r w:rsidRPr="00CC187C">
              <w:t>Земельный налог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7</w:t>
            </w:r>
            <w:r w:rsidR="00843810">
              <w:t xml:space="preserve"> </w:t>
            </w:r>
            <w:r>
              <w:t>726,9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15</w:t>
            </w:r>
            <w:r w:rsidR="001C241F">
              <w:t xml:space="preserve"> </w:t>
            </w:r>
            <w:r>
              <w:t>336,1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7</w:t>
            </w:r>
            <w:r w:rsidR="001C241F">
              <w:t xml:space="preserve"> </w:t>
            </w:r>
            <w:r>
              <w:t>424,0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Default="00254D42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D42" w:rsidRDefault="00254D42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96,1</w:t>
            </w:r>
          </w:p>
        </w:tc>
      </w:tr>
      <w:tr w:rsidR="00254D42" w:rsidRPr="002B6BAD" w:rsidTr="007B3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5"/>
          <w:wAfter w:w="9825" w:type="dxa"/>
          <w:trHeight w:val="11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DA0AE8">
            <w:pPr>
              <w:spacing w:after="0" w:line="220" w:lineRule="exact"/>
            </w:pPr>
            <w:r w:rsidRPr="00CC187C">
              <w:t>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4,3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407,6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278,7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Default="00254D42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D42" w:rsidRDefault="00273457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В 64,8 раза</w:t>
            </w:r>
          </w:p>
        </w:tc>
      </w:tr>
      <w:tr w:rsidR="00254D42" w:rsidRPr="002B6BAD" w:rsidTr="007B3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5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DA0AE8">
            <w:pPr>
              <w:pStyle w:val="a5"/>
              <w:tabs>
                <w:tab w:val="left" w:pos="708"/>
              </w:tabs>
              <w:spacing w:line="220" w:lineRule="exact"/>
              <w:rPr>
                <w:rFonts w:ascii="Calibri" w:hAnsi="Calibri" w:cs="Calibri"/>
              </w:rPr>
            </w:pPr>
            <w:r w:rsidRPr="00CC187C">
              <w:rPr>
                <w:rFonts w:ascii="Calibri" w:hAnsi="Calibri" w:cs="Calibri"/>
              </w:rPr>
              <w:t>Государственная пошлина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2</w:t>
            </w:r>
            <w:r w:rsidR="00843810">
              <w:t xml:space="preserve"> </w:t>
            </w:r>
            <w:r>
              <w:t>263,2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4</w:t>
            </w:r>
            <w:r w:rsidR="001C241F">
              <w:t xml:space="preserve"> </w:t>
            </w:r>
            <w:r>
              <w:t>121,0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2</w:t>
            </w:r>
            <w:r w:rsidR="001C241F">
              <w:t xml:space="preserve"> </w:t>
            </w:r>
            <w:r>
              <w:t>506,6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Default="00254D42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60,8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D42" w:rsidRDefault="00254D42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110,8</w:t>
            </w:r>
          </w:p>
        </w:tc>
      </w:tr>
      <w:tr w:rsidR="00254D42" w:rsidRPr="002B6BAD" w:rsidTr="007B3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5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DA0AE8">
            <w:pPr>
              <w:pStyle w:val="a5"/>
              <w:tabs>
                <w:tab w:val="left" w:pos="708"/>
              </w:tabs>
              <w:spacing w:line="220" w:lineRule="exact"/>
              <w:rPr>
                <w:rFonts w:ascii="Calibri" w:hAnsi="Calibri" w:cs="Calibri"/>
              </w:rPr>
            </w:pPr>
            <w:r w:rsidRPr="00CC187C">
              <w:rPr>
                <w:rFonts w:ascii="Calibri" w:hAnsi="Calibri" w:cs="Calibri"/>
              </w:rPr>
              <w:t>Задолженность по отмененным налогам и сборам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0,9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Default="00254D42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D42" w:rsidRDefault="00254D42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-</w:t>
            </w:r>
          </w:p>
        </w:tc>
      </w:tr>
      <w:tr w:rsidR="00254D42" w:rsidRPr="002B6BAD" w:rsidTr="007B3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5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DA0AE8">
            <w:pPr>
              <w:spacing w:after="0" w:line="220" w:lineRule="exact"/>
            </w:pPr>
            <w:r w:rsidRPr="00CC187C">
              <w:t>Доходы от использования имущества, находящегося в государственной  и муниципальной собственности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36</w:t>
            </w:r>
            <w:r w:rsidR="00843810">
              <w:t xml:space="preserve"> </w:t>
            </w:r>
            <w:r>
              <w:t>580,1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34</w:t>
            </w:r>
            <w:r w:rsidR="001C241F">
              <w:t xml:space="preserve"> </w:t>
            </w:r>
            <w:r>
              <w:t>686,0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18</w:t>
            </w:r>
            <w:r w:rsidR="001C241F">
              <w:t xml:space="preserve"> </w:t>
            </w:r>
            <w:r>
              <w:t>150,0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Default="00254D42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52,3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D42" w:rsidRDefault="00254D42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49,6</w:t>
            </w:r>
          </w:p>
        </w:tc>
      </w:tr>
      <w:tr w:rsidR="00254D42" w:rsidRPr="002B6BAD" w:rsidTr="007B3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5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DA0AE8">
            <w:pPr>
              <w:spacing w:after="0" w:line="220" w:lineRule="exact"/>
              <w:ind w:left="35" w:hanging="35"/>
            </w:pPr>
            <w:r w:rsidRPr="00CC187C">
              <w:t>Платежи при пользовании природными ресурсами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559,9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687,4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155,1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Default="00254D42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22,6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D42" w:rsidRDefault="00254D42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27,7</w:t>
            </w:r>
          </w:p>
        </w:tc>
      </w:tr>
      <w:tr w:rsidR="00254D42" w:rsidRPr="002B6BAD" w:rsidTr="007B3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5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DA0AE8">
            <w:pPr>
              <w:spacing w:after="0" w:line="220" w:lineRule="exact"/>
              <w:ind w:left="35" w:hanging="35"/>
            </w:pPr>
            <w:r w:rsidRPr="00CC187C">
              <w:t>Доходы от оказания платных услуг (работ) и компенсации затрат государства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843810" w:rsidP="007B396C">
            <w:pPr>
              <w:spacing w:after="0" w:line="240" w:lineRule="auto"/>
              <w:jc w:val="center"/>
            </w:pPr>
            <w:r>
              <w:t>427,5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34,0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1C241F" w:rsidP="007B396C">
            <w:pPr>
              <w:spacing w:after="0" w:line="240" w:lineRule="auto"/>
              <w:jc w:val="center"/>
            </w:pPr>
            <w:r>
              <w:t>119,9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Default="00273457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3,5 раза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D42" w:rsidRDefault="00254D42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 w:themeColor="text1"/>
              </w:rPr>
              <w:t>28,0</w:t>
            </w:r>
          </w:p>
        </w:tc>
      </w:tr>
      <w:tr w:rsidR="00254D42" w:rsidRPr="002B6BAD" w:rsidTr="007B3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5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DA0AE8">
            <w:pPr>
              <w:spacing w:after="0" w:line="220" w:lineRule="exact"/>
            </w:pPr>
            <w:r w:rsidRPr="00CC187C">
              <w:t>Доходы от продажи материальных и нематериальных активов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1</w:t>
            </w:r>
            <w:r w:rsidR="00843810">
              <w:t xml:space="preserve"> </w:t>
            </w:r>
            <w:r>
              <w:t>256,6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905,8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1</w:t>
            </w:r>
            <w:r w:rsidR="001C241F">
              <w:t xml:space="preserve"> </w:t>
            </w:r>
            <w:r>
              <w:t>525,1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Default="00254D42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168,4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D42" w:rsidRDefault="00254D42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121,4</w:t>
            </w:r>
          </w:p>
        </w:tc>
      </w:tr>
      <w:tr w:rsidR="00254D42" w:rsidRPr="002B6BAD" w:rsidTr="007B3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5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DA0AE8">
            <w:pPr>
              <w:spacing w:after="0" w:line="220" w:lineRule="exact"/>
            </w:pPr>
            <w:r w:rsidRPr="00CC187C">
              <w:t>Штрафы, санкции, возмещение ущерба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3</w:t>
            </w:r>
            <w:r w:rsidR="001C241F">
              <w:t xml:space="preserve"> </w:t>
            </w:r>
            <w:r>
              <w:t>565,7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4</w:t>
            </w:r>
            <w:r w:rsidR="001C241F">
              <w:t xml:space="preserve"> </w:t>
            </w:r>
            <w:r>
              <w:t>305,9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3</w:t>
            </w:r>
            <w:r w:rsidR="001C241F">
              <w:t xml:space="preserve"> </w:t>
            </w:r>
            <w:r>
              <w:t>727,2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Default="00254D42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86,6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D42" w:rsidRDefault="00254D42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104,5</w:t>
            </w:r>
          </w:p>
        </w:tc>
      </w:tr>
      <w:tr w:rsidR="00254D42" w:rsidRPr="002B6BAD" w:rsidTr="007B3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5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DA0AE8">
            <w:pPr>
              <w:spacing w:after="0" w:line="220" w:lineRule="exact"/>
            </w:pPr>
            <w:r w:rsidRPr="00CC187C">
              <w:t>Прочие неналоговые доходы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843810" w:rsidP="007B396C">
            <w:pPr>
              <w:spacing w:after="0" w:line="240" w:lineRule="auto"/>
              <w:jc w:val="center"/>
            </w:pPr>
            <w:r>
              <w:t>658,1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238,0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163,7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Default="00254D42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D42" w:rsidRDefault="00254D42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24,9</w:t>
            </w:r>
          </w:p>
        </w:tc>
      </w:tr>
      <w:tr w:rsidR="00254D42" w:rsidRPr="002B6BAD" w:rsidTr="007B3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5"/>
          <w:wAfter w:w="9825" w:type="dxa"/>
          <w:trHeight w:val="84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DA0AE8">
            <w:pPr>
              <w:spacing w:after="0" w:line="220" w:lineRule="exact"/>
              <w:rPr>
                <w:b/>
                <w:bCs/>
              </w:rPr>
            </w:pPr>
            <w:r w:rsidRPr="00CC187C">
              <w:rPr>
                <w:b/>
                <w:bCs/>
              </w:rPr>
              <w:t>Безвозмездные поступления, в том числе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278</w:t>
            </w:r>
            <w:r w:rsidR="00E85B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987,1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426</w:t>
            </w:r>
            <w:r w:rsidR="00E85B49">
              <w:rPr>
                <w:b/>
                <w:bCs/>
              </w:rPr>
              <w:t xml:space="preserve"> </w:t>
            </w:r>
            <w:r w:rsidR="001C241F">
              <w:rPr>
                <w:b/>
                <w:bCs/>
              </w:rPr>
              <w:t>49</w:t>
            </w:r>
            <w:r>
              <w:rPr>
                <w:b/>
                <w:bCs/>
              </w:rPr>
              <w:t>7,1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362</w:t>
            </w:r>
            <w:r w:rsidR="00E85B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737,8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Default="00273457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85,1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D42" w:rsidRDefault="00254D42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130,0</w:t>
            </w:r>
          </w:p>
        </w:tc>
      </w:tr>
      <w:tr w:rsidR="00254D42" w:rsidRPr="002B6BAD" w:rsidTr="007B3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5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DA0AE8">
            <w:pPr>
              <w:spacing w:after="0" w:line="220" w:lineRule="exact"/>
            </w:pPr>
            <w:r w:rsidRPr="00CC187C">
              <w:t>Безвозмездные поступления от других бюджетов бюджетной системы, из них: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279</w:t>
            </w:r>
            <w:r w:rsidR="00E85B49">
              <w:t xml:space="preserve"> </w:t>
            </w:r>
            <w:r>
              <w:t>623,5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426</w:t>
            </w:r>
            <w:r w:rsidR="00E85B49">
              <w:t xml:space="preserve"> </w:t>
            </w:r>
            <w:r>
              <w:t>497,1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361</w:t>
            </w:r>
            <w:r w:rsidR="00E85B49">
              <w:t xml:space="preserve"> </w:t>
            </w:r>
            <w:r>
              <w:t>780,7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Default="00254D42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D42" w:rsidRDefault="00254D42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129,4</w:t>
            </w:r>
          </w:p>
        </w:tc>
      </w:tr>
      <w:tr w:rsidR="00254D42" w:rsidRPr="002B6BAD" w:rsidTr="007B3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5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DA0AE8">
            <w:pPr>
              <w:spacing w:after="0" w:line="220" w:lineRule="exact"/>
            </w:pPr>
            <w:r w:rsidRPr="00CC187C">
              <w:t>Дотации от других бюджетов бюджетной системы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35</w:t>
            </w:r>
            <w:r w:rsidR="00E85B49">
              <w:t xml:space="preserve"> </w:t>
            </w:r>
            <w:r>
              <w:t>832,5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44</w:t>
            </w:r>
            <w:r w:rsidR="00E85B49">
              <w:t xml:space="preserve"> </w:t>
            </w:r>
            <w:r>
              <w:t>906,0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37</w:t>
            </w:r>
            <w:r w:rsidR="00E85B49">
              <w:t xml:space="preserve"> </w:t>
            </w:r>
            <w:r>
              <w:t>748,3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Default="00254D42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84,1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D42" w:rsidRDefault="00254D42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105,3</w:t>
            </w:r>
          </w:p>
        </w:tc>
      </w:tr>
      <w:tr w:rsidR="00254D42" w:rsidRPr="002B6BAD" w:rsidTr="007B3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5"/>
          <w:wAfter w:w="9825" w:type="dxa"/>
          <w:trHeight w:val="638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DA0AE8">
            <w:pPr>
              <w:spacing w:after="0" w:line="220" w:lineRule="exact"/>
            </w:pPr>
            <w:r w:rsidRPr="00CC187C">
              <w:t>Субсидии бюджетам субъектов Российской Федерации и муниципальных образований (межбюджетные субсидии)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10</w:t>
            </w:r>
            <w:r w:rsidR="00E85B49">
              <w:t xml:space="preserve"> </w:t>
            </w:r>
            <w:r>
              <w:t>570,2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103</w:t>
            </w:r>
            <w:r w:rsidR="00E85B49">
              <w:t xml:space="preserve"> </w:t>
            </w:r>
            <w:r>
              <w:t>353,0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96</w:t>
            </w:r>
            <w:r w:rsidR="00E85B49">
              <w:t xml:space="preserve"> </w:t>
            </w:r>
            <w:r>
              <w:t>805,6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Default="00254D42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93,7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D42" w:rsidRDefault="00273457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 9,2 раза</w:t>
            </w:r>
          </w:p>
        </w:tc>
      </w:tr>
      <w:tr w:rsidR="00254D42" w:rsidRPr="002B6BAD" w:rsidTr="007B3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5"/>
          <w:wAfter w:w="9825" w:type="dxa"/>
          <w:trHeight w:val="392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DA0AE8">
            <w:pPr>
              <w:spacing w:after="0" w:line="220" w:lineRule="exact"/>
            </w:pPr>
            <w:r w:rsidRPr="00CC187C">
              <w:t>Субвенции бюджетам субъектов РФ и  муниципальных образований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225</w:t>
            </w:r>
            <w:r w:rsidR="00E85B49">
              <w:t xml:space="preserve"> </w:t>
            </w:r>
            <w:r>
              <w:t>149,7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267</w:t>
            </w:r>
            <w:r w:rsidR="00E85B49">
              <w:t xml:space="preserve"> </w:t>
            </w:r>
            <w:r>
              <w:t>024,9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221</w:t>
            </w:r>
            <w:r w:rsidR="00E85B49">
              <w:t xml:space="preserve"> </w:t>
            </w:r>
            <w:r>
              <w:t>860,2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Default="00254D42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83,1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D42" w:rsidRDefault="00254D42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98,5</w:t>
            </w:r>
          </w:p>
        </w:tc>
      </w:tr>
      <w:tr w:rsidR="00254D42" w:rsidRPr="002B6BAD" w:rsidTr="007B3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5"/>
          <w:wAfter w:w="9825" w:type="dxa"/>
          <w:trHeight w:val="189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DA0AE8">
            <w:pPr>
              <w:spacing w:after="0" w:line="220" w:lineRule="exact"/>
            </w:pPr>
            <w:r>
              <w:t>Иные межбюджетные трансферты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Default="00254D42" w:rsidP="007B396C">
            <w:pPr>
              <w:spacing w:after="0" w:line="240" w:lineRule="auto"/>
              <w:jc w:val="center"/>
            </w:pPr>
            <w:r>
              <w:t>8</w:t>
            </w:r>
            <w:r w:rsidR="00E85B49">
              <w:t xml:space="preserve"> </w:t>
            </w:r>
            <w:r>
              <w:t>071,1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Default="00254D42" w:rsidP="007B396C">
            <w:pPr>
              <w:spacing w:after="0" w:line="240" w:lineRule="auto"/>
              <w:jc w:val="center"/>
            </w:pPr>
            <w:r>
              <w:t>11</w:t>
            </w:r>
            <w:r w:rsidR="00E85B49">
              <w:t xml:space="preserve"> </w:t>
            </w:r>
            <w:r>
              <w:t>213,2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Default="00254D42" w:rsidP="007B396C">
            <w:pPr>
              <w:spacing w:after="0" w:line="240" w:lineRule="auto"/>
              <w:jc w:val="center"/>
            </w:pPr>
            <w:r>
              <w:t>5</w:t>
            </w:r>
            <w:r w:rsidR="00E85B49">
              <w:t xml:space="preserve"> </w:t>
            </w:r>
            <w:r>
              <w:t>366,6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Default="00254D42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47,9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D42" w:rsidRDefault="00254D42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66,5</w:t>
            </w:r>
          </w:p>
        </w:tc>
      </w:tr>
      <w:tr w:rsidR="00254D42" w:rsidRPr="002B6BAD" w:rsidTr="007B3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5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DA0AE8">
            <w:pPr>
              <w:spacing w:after="0" w:line="220" w:lineRule="exact"/>
            </w:pPr>
            <w:r w:rsidRPr="00CC187C">
              <w:t>Прочие безвозмездные поступления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-15,6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0,0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957,1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Default="00254D42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D42" w:rsidRDefault="00273457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-</w:t>
            </w:r>
          </w:p>
        </w:tc>
      </w:tr>
      <w:tr w:rsidR="00254D42" w:rsidRPr="002B6BAD" w:rsidTr="007B3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5"/>
          <w:wAfter w:w="9825" w:type="dxa"/>
          <w:trHeight w:val="1393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DA0AE8">
            <w:pPr>
              <w:spacing w:after="0" w:line="220" w:lineRule="exact"/>
            </w:pPr>
            <w:r w:rsidRPr="00CC187C">
              <w:t>Доходы бюджетов бюджетной системы Российской Федерации от возврата бюджетами бюджетной системы РФ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600,5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766,0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CC187C" w:rsidRDefault="00254D42" w:rsidP="007B396C">
            <w:pPr>
              <w:spacing w:after="0" w:line="240" w:lineRule="auto"/>
              <w:jc w:val="center"/>
            </w:pPr>
            <w:r>
              <w:t>766,0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Default="00254D42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D42" w:rsidRDefault="00254D42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127,6</w:t>
            </w:r>
          </w:p>
        </w:tc>
      </w:tr>
      <w:tr w:rsidR="00254D42" w:rsidRPr="002B6BAD" w:rsidTr="007B3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5"/>
          <w:wAfter w:w="9825" w:type="dxa"/>
          <w:trHeight w:val="929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2B6BAD" w:rsidRDefault="00254D42" w:rsidP="00DA0AE8">
            <w:pPr>
              <w:spacing w:after="0" w:line="220" w:lineRule="exact"/>
            </w:pPr>
            <w:r w:rsidRPr="002B6BAD"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B9795A" w:rsidRDefault="00254D42" w:rsidP="007B396C">
            <w:pPr>
              <w:spacing w:after="0" w:line="240" w:lineRule="auto"/>
              <w:jc w:val="center"/>
            </w:pPr>
            <w:r>
              <w:t>-1 221,3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B9795A" w:rsidRDefault="00254D42" w:rsidP="007B396C">
            <w:pPr>
              <w:spacing w:after="0" w:line="240" w:lineRule="auto"/>
              <w:jc w:val="center"/>
            </w:pPr>
            <w:r>
              <w:t>-766,0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B9795A" w:rsidRDefault="00254D42" w:rsidP="007B396C">
            <w:pPr>
              <w:spacing w:after="0" w:line="240" w:lineRule="auto"/>
              <w:jc w:val="center"/>
            </w:pPr>
            <w:r>
              <w:t>-766,0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Default="00254D42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100,0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D42" w:rsidRDefault="00254D42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62,7</w:t>
            </w:r>
          </w:p>
        </w:tc>
      </w:tr>
      <w:tr w:rsidR="00254D42" w:rsidRPr="002B6BAD" w:rsidTr="007B396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5"/>
          <w:wAfter w:w="9825" w:type="dxa"/>
        </w:trPr>
        <w:tc>
          <w:tcPr>
            <w:tcW w:w="4689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836EED" w:rsidRDefault="00254D42" w:rsidP="00DA0AE8">
            <w:pPr>
              <w:pStyle w:val="a5"/>
              <w:tabs>
                <w:tab w:val="left" w:pos="708"/>
              </w:tabs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836EED">
              <w:rPr>
                <w:rFonts w:ascii="Calibri" w:hAnsi="Calibri" w:cs="Calibri"/>
                <w:b/>
                <w:bCs/>
                <w:sz w:val="22"/>
                <w:szCs w:val="22"/>
              </w:rPr>
              <w:t>ВСЕГО ДОХОДОВ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B9795A" w:rsidRDefault="00254D42" w:rsidP="007B39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431</w:t>
            </w:r>
            <w:r w:rsidR="00E85B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002,8</w:t>
            </w:r>
          </w:p>
        </w:tc>
        <w:tc>
          <w:tcPr>
            <w:tcW w:w="1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B9795A" w:rsidRDefault="00254D42" w:rsidP="007B39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615</w:t>
            </w:r>
            <w:r w:rsidR="00E85B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598,9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Pr="00B9795A" w:rsidRDefault="00254D42" w:rsidP="007B396C">
            <w:pPr>
              <w:spacing w:after="0" w:line="240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494</w:t>
            </w:r>
            <w:r w:rsidR="00E85B49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002,1</w:t>
            </w:r>
          </w:p>
        </w:tc>
        <w:tc>
          <w:tcPr>
            <w:tcW w:w="13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4D42" w:rsidRDefault="00254D42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80,2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54D42" w:rsidRDefault="00254D42" w:rsidP="007B396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114,6</w:t>
            </w:r>
          </w:p>
        </w:tc>
      </w:tr>
      <w:tr w:rsidR="00C04192" w:rsidRPr="002B6BAD" w:rsidTr="00273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5"/>
          <w:wAfter w:w="9825" w:type="dxa"/>
        </w:trPr>
        <w:tc>
          <w:tcPr>
            <w:tcW w:w="564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04192" w:rsidRPr="00836EED" w:rsidRDefault="00C04192" w:rsidP="00F83322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lastRenderedPageBreak/>
              <w:t xml:space="preserve">Структура исполнения доходов консолидированного бюджета за </w:t>
            </w:r>
            <w:r w:rsidR="00F83322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9 месяцев</w:t>
            </w:r>
            <w:r w:rsidR="006A78B0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201</w:t>
            </w:r>
            <w:r w:rsidR="00A76E08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7</w:t>
            </w: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 xml:space="preserve"> год</w:t>
            </w:r>
            <w:r w:rsidR="004F00A5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а</w:t>
            </w:r>
          </w:p>
        </w:tc>
        <w:tc>
          <w:tcPr>
            <w:tcW w:w="5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</w:tcPr>
          <w:p w:rsidR="00C04192" w:rsidRPr="002B6BAD" w:rsidRDefault="00C04192" w:rsidP="00F83322">
            <w:pPr>
              <w:spacing w:after="0"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Структура исполнения собственных доходов консолидированного бюджета за</w:t>
            </w:r>
            <w:r w:rsidR="00A76E08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F83322">
              <w:rPr>
                <w:b/>
                <w:bCs/>
                <w:i/>
                <w:iCs/>
                <w:sz w:val="20"/>
                <w:szCs w:val="20"/>
              </w:rPr>
              <w:t>9 месяцев</w:t>
            </w:r>
            <w:r w:rsidR="00AB46A7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>201</w:t>
            </w:r>
            <w:r w:rsidR="00A76E08">
              <w:rPr>
                <w:b/>
                <w:bCs/>
                <w:i/>
                <w:iCs/>
                <w:sz w:val="20"/>
                <w:szCs w:val="20"/>
              </w:rPr>
              <w:t>7</w:t>
            </w:r>
            <w:r w:rsidRPr="002B6BAD">
              <w:rPr>
                <w:b/>
                <w:bCs/>
                <w:i/>
                <w:iCs/>
                <w:sz w:val="20"/>
                <w:szCs w:val="20"/>
              </w:rPr>
              <w:t xml:space="preserve"> год</w:t>
            </w:r>
            <w:r w:rsidR="004F00A5">
              <w:rPr>
                <w:b/>
                <w:bCs/>
                <w:i/>
                <w:iCs/>
                <w:sz w:val="20"/>
                <w:szCs w:val="20"/>
              </w:rPr>
              <w:t>а</w:t>
            </w:r>
          </w:p>
        </w:tc>
      </w:tr>
      <w:tr w:rsidR="00C04192" w:rsidRPr="002B6BAD" w:rsidTr="00273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After w:val="15"/>
          <w:wAfter w:w="9825" w:type="dxa"/>
        </w:trPr>
        <w:tc>
          <w:tcPr>
            <w:tcW w:w="5648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</w:tcPr>
          <w:p w:rsidR="00C04192" w:rsidRPr="00836EED" w:rsidRDefault="00C04192" w:rsidP="00B71D03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 w:rsidRPr="00836EED"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  <w:t>Доходы, всего</w:t>
            </w:r>
          </w:p>
        </w:tc>
        <w:tc>
          <w:tcPr>
            <w:tcW w:w="584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66"/>
          </w:tcPr>
          <w:p w:rsidR="00C04192" w:rsidRPr="002B6BAD" w:rsidRDefault="00C04192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2B6BAD">
              <w:rPr>
                <w:b/>
                <w:bCs/>
                <w:i/>
                <w:iCs/>
                <w:sz w:val="20"/>
                <w:szCs w:val="20"/>
              </w:rPr>
              <w:t>Налоговые и неналоговые доходы</w:t>
            </w:r>
          </w:p>
        </w:tc>
      </w:tr>
      <w:tr w:rsidR="00C04192" w:rsidRPr="002B6BAD" w:rsidTr="00273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 w:firstRow="0" w:lastRow="0" w:firstColumn="0" w:lastColumn="0" w:noHBand="0" w:noVBand="0"/>
        </w:tblPrEx>
        <w:trPr>
          <w:gridBefore w:val="1"/>
          <w:gridAfter w:val="16"/>
          <w:wBefore w:w="11" w:type="dxa"/>
          <w:wAfter w:w="10068" w:type="dxa"/>
          <w:trHeight w:val="2563"/>
        </w:trPr>
        <w:tc>
          <w:tcPr>
            <w:tcW w:w="5540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192" w:rsidRPr="00836EED" w:rsidRDefault="006A78B0" w:rsidP="0066024B">
            <w:pPr>
              <w:pStyle w:val="a5"/>
              <w:tabs>
                <w:tab w:val="left" w:pos="708"/>
              </w:tabs>
              <w:jc w:val="center"/>
              <w:rPr>
                <w:rFonts w:ascii="Calibri" w:hAnsi="Calibri" w:cs="Calibri"/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BD89581" wp14:editId="4EEC61C2">
                  <wp:extent cx="3543300" cy="1990725"/>
                  <wp:effectExtent l="0" t="0" r="0" b="0"/>
                  <wp:docPr id="9" name="Диаграмма 9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2"/>
                    </a:graphicData>
                  </a:graphic>
                </wp:inline>
              </w:drawing>
            </w:r>
          </w:p>
        </w:tc>
        <w:tc>
          <w:tcPr>
            <w:tcW w:w="569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04192" w:rsidRPr="002B6BAD" w:rsidRDefault="006A78B0" w:rsidP="0066024B">
            <w:pPr>
              <w:spacing w:after="0" w:line="240" w:lineRule="auto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D6F3EE5" wp14:editId="0FCCB4DB">
                  <wp:extent cx="3429000" cy="1990725"/>
                  <wp:effectExtent l="0" t="0" r="0" b="0"/>
                  <wp:docPr id="10" name="Диаграмма 10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3"/>
                    </a:graphicData>
                  </a:graphic>
                </wp:inline>
              </w:drawing>
            </w:r>
          </w:p>
        </w:tc>
      </w:tr>
      <w:tr w:rsidR="00C04192" w:rsidRPr="002B6BAD" w:rsidTr="0027345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5"/>
          <w:wAfter w:w="9825" w:type="dxa"/>
        </w:trPr>
        <w:tc>
          <w:tcPr>
            <w:tcW w:w="11493" w:type="dxa"/>
            <w:gridSpan w:val="16"/>
            <w:shd w:val="clear" w:color="auto" w:fill="8DB3E2"/>
          </w:tcPr>
          <w:p w:rsidR="00C04192" w:rsidRDefault="00C04192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</w:rPr>
            </w:pPr>
          </w:p>
          <w:p w:rsidR="00C04192" w:rsidRPr="002B6BAD" w:rsidRDefault="00C04192" w:rsidP="00B71D03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</w:rPr>
              <w:t>Ритмичность поступления доходов в консолидированный бюджет муниципального района «Забайкальский район»</w:t>
            </w:r>
          </w:p>
        </w:tc>
      </w:tr>
      <w:tr w:rsidR="00C04192" w:rsidRPr="002B6BAD" w:rsidTr="00273457">
        <w:trPr>
          <w:gridBefore w:val="1"/>
          <w:wBefore w:w="11" w:type="dxa"/>
          <w:trHeight w:val="840"/>
        </w:trPr>
        <w:tc>
          <w:tcPr>
            <w:tcW w:w="21307" w:type="dxa"/>
            <w:gridSpan w:val="30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34F31" w:rsidP="00E50E84">
            <w:pPr>
              <w:spacing w:after="0" w:line="240" w:lineRule="auto"/>
              <w:ind w:firstLine="116"/>
              <w:rPr>
                <w:color w:val="000000"/>
                <w:lang w:eastAsia="ru-RU"/>
              </w:rPr>
            </w:pPr>
            <w:r>
              <w:rPr>
                <w:noProof/>
                <w:color w:val="000000"/>
                <w:lang w:eastAsia="ru-RU"/>
              </w:rPr>
              <w:drawing>
                <wp:inline distT="0" distB="0" distL="0" distR="0" wp14:anchorId="0146EB1A" wp14:editId="18B5F60D">
                  <wp:extent cx="6924675" cy="3200400"/>
                  <wp:effectExtent l="19050" t="0" r="9525" b="0"/>
                  <wp:docPr id="7" name="Диаграмма 7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4"/>
                    </a:graphicData>
                  </a:graphic>
                </wp:inline>
              </w:drawing>
            </w:r>
          </w:p>
        </w:tc>
      </w:tr>
      <w:tr w:rsidR="00C04192" w:rsidRPr="002B6BAD" w:rsidTr="00273457">
        <w:trPr>
          <w:gridBefore w:val="1"/>
          <w:wBefore w:w="11" w:type="dxa"/>
          <w:trHeight w:val="454"/>
        </w:trPr>
        <w:tc>
          <w:tcPr>
            <w:tcW w:w="1162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tbl>
            <w:tblPr>
              <w:tblW w:w="11067" w:type="dxa"/>
              <w:tblInd w:w="101" w:type="dxa"/>
              <w:tblLayout w:type="fixed"/>
              <w:tblLook w:val="00A0" w:firstRow="1" w:lastRow="0" w:firstColumn="1" w:lastColumn="0" w:noHBand="0" w:noVBand="0"/>
            </w:tblPr>
            <w:tblGrid>
              <w:gridCol w:w="3544"/>
              <w:gridCol w:w="1286"/>
              <w:gridCol w:w="1852"/>
              <w:gridCol w:w="1535"/>
              <w:gridCol w:w="1331"/>
              <w:gridCol w:w="1519"/>
            </w:tblGrid>
            <w:tr w:rsidR="00C04192" w:rsidRPr="002B6BAD" w:rsidTr="00E84186">
              <w:trPr>
                <w:trHeight w:val="293"/>
              </w:trPr>
              <w:tc>
                <w:tcPr>
                  <w:tcW w:w="110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8DB3E2"/>
                  <w:vAlign w:val="center"/>
                </w:tcPr>
                <w:p w:rsidR="00C04192" w:rsidRPr="002B6BAD" w:rsidRDefault="00C04192" w:rsidP="00226FD1">
                  <w:pPr>
                    <w:spacing w:after="0" w:line="240" w:lineRule="auto"/>
                    <w:jc w:val="center"/>
                    <w:rPr>
                      <w:b/>
                      <w:b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Расходы консолидированного бюджета муниципального района «Забайкальский район» (тыс.руб.)</w:t>
                  </w:r>
                </w:p>
              </w:tc>
            </w:tr>
            <w:tr w:rsidR="00C04192" w:rsidRPr="002B6BAD" w:rsidTr="00E84186">
              <w:trPr>
                <w:trHeight w:val="300"/>
              </w:trPr>
              <w:tc>
                <w:tcPr>
                  <w:tcW w:w="354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shd w:val="clear" w:color="auto" w:fill="FFFF66"/>
                  <w:vAlign w:val="bottom"/>
                </w:tcPr>
                <w:p w:rsidR="00C04192" w:rsidRPr="002B6BAD" w:rsidRDefault="00C04192" w:rsidP="00B71D03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t> </w:t>
                  </w:r>
                </w:p>
              </w:tc>
              <w:tc>
                <w:tcPr>
                  <w:tcW w:w="1286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C04192" w:rsidRPr="003A3A0B" w:rsidRDefault="00C04192" w:rsidP="00E7224B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Исполнено на 01.</w:t>
                  </w:r>
                  <w:r w:rsidR="00E7224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 w:rsidR="001138C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4718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C04192" w:rsidRPr="00B71D03" w:rsidRDefault="00C04192" w:rsidP="001138CA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201</w:t>
                  </w:r>
                  <w:r w:rsidR="001138C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1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C04192" w:rsidRPr="00B71D03" w:rsidRDefault="00C04192" w:rsidP="001138CA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Отклонение 201</w:t>
                  </w:r>
                  <w:r w:rsidR="001138C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года от 201</w:t>
                  </w:r>
                  <w:r w:rsidR="001138C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года</w:t>
                  </w:r>
                </w:p>
              </w:tc>
            </w:tr>
            <w:tr w:rsidR="00C04192" w:rsidRPr="002B6BAD" w:rsidTr="00E84186">
              <w:trPr>
                <w:trHeight w:val="608"/>
              </w:trPr>
              <w:tc>
                <w:tcPr>
                  <w:tcW w:w="3544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nil"/>
                  </w:tcBorders>
                  <w:vAlign w:val="center"/>
                </w:tcPr>
                <w:p w:rsidR="00C04192" w:rsidRPr="002B6BAD" w:rsidRDefault="00C04192" w:rsidP="00B71D03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</w:p>
              </w:tc>
              <w:tc>
                <w:tcPr>
                  <w:tcW w:w="1286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vAlign w:val="center"/>
                </w:tcPr>
                <w:p w:rsidR="00C04192" w:rsidRPr="00B71D03" w:rsidRDefault="00C04192" w:rsidP="00B71D03">
                  <w:pPr>
                    <w:spacing w:after="0" w:line="240" w:lineRule="auto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C04192" w:rsidRPr="00B71D03" w:rsidRDefault="00C04192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Уточненные бюджетные назначения </w:t>
                  </w:r>
                  <w:proofErr w:type="gramStart"/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н</w:t>
                  </w:r>
                  <w:proofErr w:type="gramEnd"/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cr/>
                  </w:r>
                  <w:r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а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 xml:space="preserve"> год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center"/>
                </w:tcPr>
                <w:p w:rsidR="00C04192" w:rsidRPr="003A3A0B" w:rsidRDefault="00C04192" w:rsidP="001138CA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Исполнено на 01.</w:t>
                  </w:r>
                  <w:r w:rsidR="00E7224B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.201</w:t>
                  </w:r>
                  <w:r w:rsidR="001138CA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FFFF66"/>
                  <w:vAlign w:val="center"/>
                </w:tcPr>
                <w:p w:rsidR="00C04192" w:rsidRPr="00B71D03" w:rsidRDefault="00C04192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B71D03"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  <w:t>% исполнения</w:t>
                  </w:r>
                </w:p>
              </w:tc>
              <w:tc>
                <w:tcPr>
                  <w:tcW w:w="1519" w:type="dxa"/>
                  <w:vMerge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C04192" w:rsidRPr="002B6BAD" w:rsidRDefault="00C04192" w:rsidP="00B71D03">
                  <w:pPr>
                    <w:spacing w:after="0" w:line="240" w:lineRule="auto"/>
                    <w:rPr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1138CA" w:rsidRPr="002B6BAD" w:rsidTr="00E84186">
              <w:trPr>
                <w:trHeight w:val="222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 w:line="240" w:lineRule="auto"/>
                    <w:rPr>
                      <w:rFonts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Общегосударственные вопросы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E7224B" w:rsidP="001138CA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77 793,4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366D4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98 108,0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366D4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68 657,6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38CA" w:rsidRDefault="00366D4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70,0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366D4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-9 135,8</w:t>
                  </w:r>
                </w:p>
              </w:tc>
            </w:tr>
            <w:tr w:rsidR="001138CA" w:rsidRPr="002B6BAD" w:rsidTr="00E84186">
              <w:trPr>
                <w:trHeight w:val="197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Национальная о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борона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E7224B" w:rsidP="001138CA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1 845,7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2 459,2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366D4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1 736,1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38CA" w:rsidRDefault="00366D4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70,6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366D4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-109,6</w:t>
                  </w:r>
                </w:p>
              </w:tc>
            </w:tr>
            <w:tr w:rsidR="001138CA" w:rsidRPr="002B6BAD" w:rsidTr="00E84186">
              <w:trPr>
                <w:trHeight w:val="426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3D7317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Национальная без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опасность и правоохранительная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 xml:space="preserve"> деяте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льность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E7224B" w:rsidP="001138CA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2 530,3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366D4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6 817,5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366D4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4 957,6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38CA" w:rsidRDefault="00366D44" w:rsidP="00BE5CBA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72,7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366D4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2 427,3</w:t>
                  </w:r>
                </w:p>
              </w:tc>
            </w:tr>
            <w:tr w:rsidR="001138CA" w:rsidRPr="002B6BAD" w:rsidTr="00E84186">
              <w:trPr>
                <w:trHeight w:val="239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Национальная экономика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E7224B" w:rsidP="001138CA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7 384,5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366D4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18 490,6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366D4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3 837,5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38CA" w:rsidRDefault="00366D44" w:rsidP="007A4C41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20,8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366D4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-3 547,0</w:t>
                  </w:r>
                </w:p>
              </w:tc>
            </w:tr>
            <w:tr w:rsidR="001138CA" w:rsidRPr="002B6BAD" w:rsidTr="00E84186">
              <w:trPr>
                <w:trHeight w:val="22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Жилищно-ко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ммунальное хозяйство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E7224B" w:rsidP="001138CA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22 466,1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366D4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77 567,2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366D4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64 576,3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38CA" w:rsidRDefault="00366D4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83,3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366D4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42 110,2</w:t>
                  </w:r>
                </w:p>
              </w:tc>
            </w:tr>
            <w:tr w:rsidR="001138CA" w:rsidRPr="002B6BAD" w:rsidTr="00E84186">
              <w:trPr>
                <w:trHeight w:val="193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бразование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E7224B" w:rsidP="001138CA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266 902,3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366D4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357 228,5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366D4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284 905,4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38CA" w:rsidRDefault="00366D4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79,8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366D4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18 003,1</w:t>
                  </w:r>
                </w:p>
              </w:tc>
            </w:tr>
            <w:tr w:rsidR="001138CA" w:rsidRPr="002B6BAD" w:rsidTr="00E84186">
              <w:trPr>
                <w:trHeight w:val="226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Культура и кинем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атография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E7224B" w:rsidP="001138CA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12 178,1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366D4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24 054,0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366D4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14 910,1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38CA" w:rsidRDefault="00366D4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62,0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366D4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2 732,0</w:t>
                  </w:r>
                </w:p>
              </w:tc>
            </w:tr>
            <w:tr w:rsidR="001138CA" w:rsidRPr="002B6BAD" w:rsidTr="00E84186">
              <w:trPr>
                <w:trHeight w:val="257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E7224B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Социальная  </w:t>
                  </w:r>
                  <w:r w:rsidR="001138CA">
                    <w:rPr>
                      <w:color w:val="000000"/>
                      <w:sz w:val="20"/>
                      <w:szCs w:val="20"/>
                    </w:rPr>
                    <w:cr/>
                  </w:r>
                  <w:r>
                    <w:rPr>
                      <w:color w:val="000000"/>
                      <w:sz w:val="20"/>
                      <w:szCs w:val="20"/>
                    </w:rPr>
                    <w:t>политика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E7224B" w:rsidP="001138CA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15 571,9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366D4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23 252,5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366D4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16 783,4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38CA" w:rsidRDefault="00366D4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72,2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366D4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1 211,5</w:t>
                  </w:r>
                </w:p>
              </w:tc>
            </w:tr>
            <w:tr w:rsidR="001138CA" w:rsidRPr="002B6BAD" w:rsidTr="00E84186">
              <w:trPr>
                <w:trHeight w:val="134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Фи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з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ическая культура и спорт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E7224B" w:rsidP="001138CA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4 583,6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8 753,8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366D4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3 914,6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38CA" w:rsidRDefault="00366D4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44,7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B20224" w:rsidP="00366D44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</w:t>
                  </w:r>
                  <w:r w:rsidR="00366D44">
                    <w:rPr>
                      <w:color w:val="000000"/>
                      <w:sz w:val="20"/>
                      <w:szCs w:val="20"/>
                    </w:rPr>
                    <w:t>669,0</w:t>
                  </w:r>
                </w:p>
              </w:tc>
            </w:tr>
            <w:tr w:rsidR="001138CA" w:rsidRPr="002B6BAD" w:rsidTr="00E84186">
              <w:trPr>
                <w:trHeight w:val="16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0E5328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Средства </w:t>
                  </w:r>
                  <w:proofErr w:type="gramStart"/>
                  <w:r>
                    <w:rPr>
                      <w:color w:val="000000"/>
                      <w:sz w:val="20"/>
                      <w:szCs w:val="20"/>
                    </w:rPr>
                    <w:t>массовой</w:t>
                  </w:r>
                  <w:proofErr w:type="gramEnd"/>
                  <w:r>
                    <w:rPr>
                      <w:color w:val="000000"/>
                      <w:sz w:val="20"/>
                      <w:szCs w:val="20"/>
                    </w:rPr>
                    <w:cr/>
                    <w:t>информации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E7224B" w:rsidP="001138CA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288</w:t>
                  </w:r>
                  <w:r w:rsidR="001138CA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412,0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366D4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256</w:t>
                  </w:r>
                  <w:r w:rsidR="001138CA">
                    <w:rPr>
                      <w:color w:val="000000"/>
                      <w:sz w:val="20"/>
                      <w:szCs w:val="20"/>
                    </w:rPr>
                    <w:t>,0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38CA" w:rsidRDefault="00366D44" w:rsidP="00793650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62,1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366D4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-32,0</w:t>
                  </w:r>
                </w:p>
              </w:tc>
            </w:tr>
            <w:tr w:rsidR="001138CA" w:rsidRPr="002B6BAD" w:rsidTr="00E84186">
              <w:trPr>
                <w:trHeight w:val="183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Обсл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уживание</w:t>
                  </w:r>
                  <w:r w:rsidR="00E7224B">
                    <w:rPr>
                      <w:color w:val="000000"/>
                      <w:sz w:val="20"/>
                      <w:szCs w:val="20"/>
                    </w:rPr>
                    <w:t xml:space="preserve"> </w:t>
                  </w:r>
                  <w:r>
                    <w:rPr>
                      <w:color w:val="000000"/>
                      <w:sz w:val="20"/>
                      <w:szCs w:val="20"/>
                    </w:rPr>
                    <w:t>муницип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ального долга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1138CA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 xml:space="preserve">614,1 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368,7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366D4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242,9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38CA" w:rsidRDefault="00366D4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65,9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366D4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-371,2</w:t>
                  </w:r>
                </w:p>
              </w:tc>
            </w:tr>
            <w:tr w:rsidR="001138CA" w:rsidRPr="002B6BAD" w:rsidTr="00E84186">
              <w:trPr>
                <w:trHeight w:val="285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Межбюджетные тра</w:t>
                  </w:r>
                  <w:r>
                    <w:rPr>
                      <w:color w:val="000000"/>
                      <w:sz w:val="20"/>
                      <w:szCs w:val="20"/>
                    </w:rPr>
                    <w:cr/>
                    <w:t>нсферты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E7224B" w:rsidP="001138CA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12 104,2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366D4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16 686,6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366D4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11 968,6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noWrap/>
                  <w:vAlign w:val="bottom"/>
                </w:tcPr>
                <w:p w:rsidR="001138CA" w:rsidRDefault="00366D44" w:rsidP="004043A3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71,7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366D44" w:rsidP="007A4C41">
                  <w:pPr>
                    <w:spacing w:after="0"/>
                    <w:jc w:val="right"/>
                    <w:rPr>
                      <w:color w:val="000000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-135,6</w:t>
                  </w:r>
                </w:p>
              </w:tc>
            </w:tr>
            <w:tr w:rsidR="001138CA" w:rsidRPr="002B6BAD" w:rsidTr="00E84186">
              <w:trPr>
                <w:trHeight w:val="183"/>
              </w:trPr>
              <w:tc>
                <w:tcPr>
                  <w:tcW w:w="354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1138CA" w:rsidP="004043A3">
                  <w:pPr>
                    <w:spacing w:after="0"/>
                    <w:rPr>
                      <w:b/>
                      <w:bCs/>
                      <w:color w:val="000000"/>
                    </w:rPr>
                  </w:pPr>
                  <w:r>
                    <w:rPr>
                      <w:b/>
                      <w:bCs/>
                      <w:color w:val="000000"/>
                    </w:rPr>
                    <w:t>ИТОГ</w:t>
                  </w:r>
                  <w:r>
                    <w:rPr>
                      <w:b/>
                      <w:bCs/>
                      <w:color w:val="000000"/>
                    </w:rPr>
                    <w:cr/>
                    <w:t>О РАСХОД</w:t>
                  </w:r>
                  <w:r>
                    <w:rPr>
                      <w:b/>
                      <w:bCs/>
                      <w:color w:val="000000"/>
                    </w:rPr>
                    <w:cr/>
                    <w:t>ОВ</w:t>
                  </w:r>
                </w:p>
              </w:tc>
              <w:tc>
                <w:tcPr>
                  <w:tcW w:w="128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E7224B" w:rsidP="001138CA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424 262,2</w:t>
                  </w:r>
                </w:p>
              </w:tc>
              <w:tc>
                <w:tcPr>
                  <w:tcW w:w="1852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366D44" w:rsidP="004043A3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634 198,6</w:t>
                  </w:r>
                </w:p>
              </w:tc>
              <w:tc>
                <w:tcPr>
                  <w:tcW w:w="1535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366D44" w:rsidP="004043A3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476 746,1</w:t>
                  </w:r>
                </w:p>
              </w:tc>
              <w:tc>
                <w:tcPr>
                  <w:tcW w:w="1331" w:type="dxa"/>
                  <w:tcBorders>
                    <w:top w:val="nil"/>
                    <w:left w:val="nil"/>
                    <w:bottom w:val="nil"/>
                    <w:right w:val="single" w:sz="4" w:space="0" w:color="auto"/>
                  </w:tcBorders>
                  <w:noWrap/>
                  <w:vAlign w:val="bottom"/>
                </w:tcPr>
                <w:p w:rsidR="001138CA" w:rsidRDefault="00366D44" w:rsidP="004043A3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75,2</w:t>
                  </w:r>
                </w:p>
              </w:tc>
              <w:tc>
                <w:tcPr>
                  <w:tcW w:w="15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vAlign w:val="bottom"/>
                </w:tcPr>
                <w:p w:rsidR="001138CA" w:rsidRDefault="00366D44" w:rsidP="002D7F4F">
                  <w:pPr>
                    <w:spacing w:after="0"/>
                    <w:jc w:val="right"/>
                    <w:rPr>
                      <w:b/>
                      <w:bCs/>
                      <w:color w:val="000000"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color w:val="000000"/>
                      <w:sz w:val="20"/>
                      <w:szCs w:val="20"/>
                    </w:rPr>
                    <w:t>52 483,9</w:t>
                  </w:r>
                </w:p>
              </w:tc>
            </w:tr>
            <w:tr w:rsidR="00C04192" w:rsidRPr="002B6BAD" w:rsidTr="00E84186">
              <w:trPr>
                <w:trHeight w:val="183"/>
              </w:trPr>
              <w:tc>
                <w:tcPr>
                  <w:tcW w:w="110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8DB3E2"/>
                  <w:vAlign w:val="bottom"/>
                </w:tcPr>
                <w:p w:rsidR="00C04192" w:rsidRPr="002B6BAD" w:rsidRDefault="00C04192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</w:p>
              </w:tc>
            </w:tr>
            <w:tr w:rsidR="00C04192" w:rsidRPr="002B6BAD" w:rsidTr="00E84186">
              <w:trPr>
                <w:trHeight w:val="183"/>
              </w:trPr>
              <w:tc>
                <w:tcPr>
                  <w:tcW w:w="11067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bottom"/>
                </w:tcPr>
                <w:p w:rsidR="00E7224B" w:rsidRDefault="00E7224B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</w:p>
                <w:p w:rsidR="00E7224B" w:rsidRDefault="00E7224B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</w:p>
                <w:p w:rsidR="00E7224B" w:rsidRDefault="00E7224B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</w:pPr>
                </w:p>
                <w:p w:rsidR="00C04192" w:rsidRPr="002B6BAD" w:rsidRDefault="00C04192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lang w:eastAsia="ru-RU"/>
                    </w:rPr>
                    <w:lastRenderedPageBreak/>
                    <w:t>Структура расходов</w:t>
                  </w:r>
                </w:p>
              </w:tc>
            </w:tr>
          </w:tbl>
          <w:p w:rsidR="00C04192" w:rsidRDefault="005F620B" w:rsidP="00753E31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50353AF7" wp14:editId="252406E0">
                  <wp:extent cx="7000875" cy="3095625"/>
                  <wp:effectExtent l="0" t="0" r="0" b="0"/>
                  <wp:docPr id="4" name="Диаграмма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5"/>
                    </a:graphicData>
                  </a:graphic>
                </wp:inline>
              </w:drawing>
            </w:r>
          </w:p>
          <w:p w:rsidR="00C04192" w:rsidRDefault="00C04192" w:rsidP="00763D8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p w:rsidR="0038439E" w:rsidRPr="002F73B6" w:rsidRDefault="0038439E" w:rsidP="00763D8B">
            <w:pPr>
              <w:spacing w:after="0" w:line="240" w:lineRule="auto"/>
              <w:jc w:val="center"/>
              <w:rPr>
                <w:noProof/>
                <w:lang w:eastAsia="ru-RU"/>
              </w:rPr>
            </w:pPr>
          </w:p>
          <w:tbl>
            <w:tblPr>
              <w:tblW w:w="11227" w:type="dxa"/>
              <w:tblInd w:w="101" w:type="dxa"/>
              <w:tblLayout w:type="fixed"/>
              <w:tblLook w:val="00A0" w:firstRow="1" w:lastRow="0" w:firstColumn="1" w:lastColumn="0" w:noHBand="0" w:noVBand="0"/>
            </w:tblPr>
            <w:tblGrid>
              <w:gridCol w:w="11227"/>
            </w:tblGrid>
            <w:tr w:rsidR="00C04192" w:rsidRPr="002B6BAD" w:rsidTr="00552CCE">
              <w:trPr>
                <w:trHeight w:val="300"/>
              </w:trPr>
              <w:tc>
                <w:tcPr>
                  <w:tcW w:w="1122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  <w:shd w:val="clear" w:color="auto" w:fill="FFFF66"/>
                  <w:vAlign w:val="bottom"/>
                </w:tcPr>
                <w:p w:rsidR="00C04192" w:rsidRPr="002B6BAD" w:rsidRDefault="00C04192" w:rsidP="00B71D03">
                  <w:pPr>
                    <w:spacing w:after="0" w:line="240" w:lineRule="auto"/>
                    <w:jc w:val="center"/>
                    <w:rPr>
                      <w:b/>
                      <w:bCs/>
                      <w:i/>
                      <w:iCs/>
                      <w:color w:val="000000"/>
                      <w:sz w:val="20"/>
                      <w:szCs w:val="20"/>
                      <w:lang w:eastAsia="ru-RU"/>
                    </w:rPr>
                  </w:pPr>
                  <w:r w:rsidRPr="002B6BAD">
                    <w:rPr>
                      <w:b/>
                      <w:bCs/>
                      <w:i/>
                      <w:iCs/>
                      <w:color w:val="000000"/>
                      <w:sz w:val="24"/>
                      <w:szCs w:val="24"/>
                      <w:lang w:eastAsia="ru-RU"/>
                    </w:rPr>
                    <w:t>Финансирование по оплате труда и начислениям на нее по консолидированному бюджету муниципального района «Забайкальский район» (тыс.руб.)</w:t>
                  </w:r>
                </w:p>
              </w:tc>
            </w:tr>
          </w:tbl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E7224B" w:rsidRDefault="00E7224B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E7224B" w:rsidRDefault="00E7224B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E7224B" w:rsidRDefault="00E7224B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  <w:p w:rsidR="00E7224B" w:rsidRPr="007172F5" w:rsidRDefault="00E7224B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140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 w:rsidRPr="007172F5">
              <w:rPr>
                <w:color w:val="000000"/>
                <w:lang w:eastAsia="ru-RU"/>
              </w:rPr>
              <w:t>на 01.04.2012г.</w:t>
            </w: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  <w:tr w:rsidR="00C04192" w:rsidRPr="002B6BAD" w:rsidTr="00273457">
        <w:trPr>
          <w:gridBefore w:val="1"/>
          <w:wBefore w:w="11" w:type="dxa"/>
          <w:trHeight w:val="300"/>
        </w:trPr>
        <w:tc>
          <w:tcPr>
            <w:tcW w:w="11624" w:type="dxa"/>
            <w:gridSpan w:val="17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6913B1" w:rsidP="00B71D03">
            <w:pPr>
              <w:spacing w:after="0" w:line="240" w:lineRule="auto"/>
              <w:rPr>
                <w:color w:val="000000"/>
                <w:lang w:eastAsia="ru-RU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 wp14:anchorId="202E9A27" wp14:editId="36DC9B3E">
                  <wp:extent cx="7018317" cy="3372592"/>
                  <wp:effectExtent l="0" t="0" r="0" b="0"/>
                  <wp:docPr id="2" name="Диаграмма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16"/>
                    </a:graphicData>
                  </a:graphic>
                </wp:inline>
              </w:drawing>
            </w:r>
          </w:p>
        </w:tc>
        <w:tc>
          <w:tcPr>
            <w:tcW w:w="576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702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6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04192" w:rsidRPr="007172F5" w:rsidRDefault="00C04192" w:rsidP="00B71D03">
            <w:pPr>
              <w:spacing w:after="0" w:line="240" w:lineRule="auto"/>
              <w:rPr>
                <w:color w:val="000000"/>
                <w:lang w:eastAsia="ru-RU"/>
              </w:rPr>
            </w:pPr>
          </w:p>
        </w:tc>
      </w:tr>
    </w:tbl>
    <w:p w:rsidR="006913B1" w:rsidRDefault="006913B1" w:rsidP="00B71D03">
      <w:pPr>
        <w:spacing w:line="240" w:lineRule="auto"/>
        <w:rPr>
          <w:color w:val="000000"/>
          <w:lang w:eastAsia="ru-RU"/>
        </w:rPr>
      </w:pPr>
    </w:p>
    <w:p w:rsidR="00F91317" w:rsidRDefault="005127CE" w:rsidP="00B71D03">
      <w:pPr>
        <w:spacing w:line="240" w:lineRule="auto"/>
        <w:rPr>
          <w:color w:val="000000"/>
          <w:lang w:eastAsia="ru-RU"/>
        </w:rPr>
      </w:pPr>
      <w:r w:rsidRPr="005127CE">
        <w:rPr>
          <w:color w:val="000000"/>
          <w:lang w:eastAsia="ru-RU"/>
        </w:rPr>
        <w:t xml:space="preserve">На выплату заработной платы (ст.211) и начислений на оплату труда (ст.213) </w:t>
      </w:r>
      <w:r w:rsidR="00714158">
        <w:rPr>
          <w:color w:val="000000"/>
          <w:lang w:eastAsia="ru-RU"/>
        </w:rPr>
        <w:t>за</w:t>
      </w:r>
      <w:r w:rsidR="00943003">
        <w:rPr>
          <w:color w:val="000000"/>
          <w:lang w:eastAsia="ru-RU"/>
        </w:rPr>
        <w:t xml:space="preserve"> </w:t>
      </w:r>
      <w:r w:rsidR="00F83322">
        <w:rPr>
          <w:color w:val="000000"/>
          <w:lang w:eastAsia="ru-RU"/>
        </w:rPr>
        <w:t>9 месяцев</w:t>
      </w:r>
      <w:r w:rsidR="00943003">
        <w:rPr>
          <w:color w:val="000000"/>
          <w:lang w:eastAsia="ru-RU"/>
        </w:rPr>
        <w:t xml:space="preserve"> </w:t>
      </w:r>
      <w:r w:rsidRPr="005127CE">
        <w:rPr>
          <w:color w:val="000000"/>
          <w:lang w:eastAsia="ru-RU"/>
        </w:rPr>
        <w:t>201</w:t>
      </w:r>
      <w:r w:rsidR="002803A1">
        <w:rPr>
          <w:color w:val="000000"/>
          <w:lang w:eastAsia="ru-RU"/>
        </w:rPr>
        <w:t>7</w:t>
      </w:r>
      <w:r w:rsidRPr="005127CE">
        <w:rPr>
          <w:color w:val="000000"/>
          <w:lang w:eastAsia="ru-RU"/>
        </w:rPr>
        <w:t xml:space="preserve"> год</w:t>
      </w:r>
      <w:r w:rsidR="00ED5C1B">
        <w:rPr>
          <w:color w:val="000000"/>
          <w:lang w:eastAsia="ru-RU"/>
        </w:rPr>
        <w:t>а</w:t>
      </w:r>
      <w:r w:rsidRPr="005127CE">
        <w:rPr>
          <w:color w:val="000000"/>
          <w:lang w:eastAsia="ru-RU"/>
        </w:rPr>
        <w:t xml:space="preserve"> направлено </w:t>
      </w:r>
      <w:r w:rsidR="00943003">
        <w:rPr>
          <w:color w:val="000000"/>
          <w:lang w:eastAsia="ru-RU"/>
        </w:rPr>
        <w:t xml:space="preserve">298 059,9 </w:t>
      </w:r>
      <w:r w:rsidR="00B120C9">
        <w:rPr>
          <w:color w:val="000000"/>
          <w:lang w:eastAsia="ru-RU"/>
        </w:rPr>
        <w:t xml:space="preserve">тыс. </w:t>
      </w:r>
      <w:r w:rsidRPr="005127CE">
        <w:rPr>
          <w:color w:val="000000"/>
          <w:lang w:eastAsia="ru-RU"/>
        </w:rPr>
        <w:t xml:space="preserve">рублей (справочно: </w:t>
      </w:r>
      <w:r w:rsidR="00F83322">
        <w:rPr>
          <w:color w:val="000000"/>
          <w:lang w:eastAsia="ru-RU"/>
        </w:rPr>
        <w:t>284 764,9</w:t>
      </w:r>
      <w:r w:rsidRPr="005127CE">
        <w:rPr>
          <w:color w:val="000000"/>
          <w:lang w:eastAsia="ru-RU"/>
        </w:rPr>
        <w:t xml:space="preserve"> тыс. рублей </w:t>
      </w:r>
      <w:r w:rsidR="00714158">
        <w:rPr>
          <w:color w:val="000000"/>
          <w:lang w:eastAsia="ru-RU"/>
        </w:rPr>
        <w:t xml:space="preserve">за </w:t>
      </w:r>
      <w:r w:rsidR="00F83322">
        <w:rPr>
          <w:color w:val="000000"/>
          <w:lang w:eastAsia="ru-RU"/>
        </w:rPr>
        <w:t xml:space="preserve">9 месяцев </w:t>
      </w:r>
      <w:r w:rsidR="00943003">
        <w:rPr>
          <w:color w:val="000000"/>
          <w:lang w:eastAsia="ru-RU"/>
        </w:rPr>
        <w:t xml:space="preserve"> </w:t>
      </w:r>
      <w:r w:rsidRPr="005127CE">
        <w:rPr>
          <w:color w:val="000000"/>
          <w:lang w:eastAsia="ru-RU"/>
        </w:rPr>
        <w:t>201</w:t>
      </w:r>
      <w:r w:rsidR="002803A1">
        <w:rPr>
          <w:color w:val="000000"/>
          <w:lang w:eastAsia="ru-RU"/>
        </w:rPr>
        <w:t>6</w:t>
      </w:r>
      <w:r w:rsidRPr="005127CE">
        <w:rPr>
          <w:color w:val="000000"/>
          <w:lang w:eastAsia="ru-RU"/>
        </w:rPr>
        <w:t xml:space="preserve"> год</w:t>
      </w:r>
      <w:r w:rsidR="00ED5C1B">
        <w:rPr>
          <w:color w:val="000000"/>
          <w:lang w:eastAsia="ru-RU"/>
        </w:rPr>
        <w:t>а</w:t>
      </w:r>
      <w:r w:rsidRPr="005127CE">
        <w:rPr>
          <w:color w:val="000000"/>
          <w:lang w:eastAsia="ru-RU"/>
        </w:rPr>
        <w:t>). Просроченн</w:t>
      </w:r>
      <w:r w:rsidR="00BE5CBA">
        <w:rPr>
          <w:color w:val="000000"/>
          <w:lang w:eastAsia="ru-RU"/>
        </w:rPr>
        <w:t>ая</w:t>
      </w:r>
      <w:r w:rsidRPr="005127CE">
        <w:rPr>
          <w:color w:val="000000"/>
          <w:lang w:eastAsia="ru-RU"/>
        </w:rPr>
        <w:t xml:space="preserve"> задолженност</w:t>
      </w:r>
      <w:r w:rsidR="00BE5CBA">
        <w:rPr>
          <w:color w:val="000000"/>
          <w:lang w:eastAsia="ru-RU"/>
        </w:rPr>
        <w:t>ь</w:t>
      </w:r>
      <w:r w:rsidRPr="005127CE">
        <w:rPr>
          <w:color w:val="000000"/>
          <w:lang w:eastAsia="ru-RU"/>
        </w:rPr>
        <w:t xml:space="preserve"> по оплате труда и начислениям в фонды на 01.</w:t>
      </w:r>
      <w:r w:rsidR="0039118E">
        <w:rPr>
          <w:color w:val="000000"/>
          <w:lang w:eastAsia="ru-RU"/>
        </w:rPr>
        <w:t>10</w:t>
      </w:r>
      <w:r w:rsidRPr="005127CE">
        <w:rPr>
          <w:color w:val="000000"/>
          <w:lang w:eastAsia="ru-RU"/>
        </w:rPr>
        <w:t>.201</w:t>
      </w:r>
      <w:r w:rsidR="002803A1">
        <w:rPr>
          <w:color w:val="000000"/>
          <w:lang w:eastAsia="ru-RU"/>
        </w:rPr>
        <w:t>7</w:t>
      </w:r>
      <w:r w:rsidR="00543795">
        <w:rPr>
          <w:color w:val="000000"/>
          <w:lang w:eastAsia="ru-RU"/>
        </w:rPr>
        <w:t xml:space="preserve"> года </w:t>
      </w:r>
      <w:r w:rsidR="00BE5CBA">
        <w:rPr>
          <w:color w:val="000000"/>
          <w:lang w:eastAsia="ru-RU"/>
        </w:rPr>
        <w:t>составляет</w:t>
      </w:r>
      <w:r w:rsidR="0039118E">
        <w:rPr>
          <w:color w:val="000000"/>
          <w:lang w:eastAsia="ru-RU"/>
        </w:rPr>
        <w:t xml:space="preserve"> 3 558,5</w:t>
      </w:r>
      <w:r w:rsidR="00BE5CBA">
        <w:rPr>
          <w:color w:val="000000"/>
          <w:lang w:eastAsia="ru-RU"/>
        </w:rPr>
        <w:t xml:space="preserve"> тыс. рублей</w:t>
      </w:r>
      <w:r w:rsidRPr="005127CE">
        <w:rPr>
          <w:color w:val="000000"/>
          <w:lang w:eastAsia="ru-RU"/>
        </w:rPr>
        <w:t>.</w:t>
      </w:r>
    </w:p>
    <w:tbl>
      <w:tblPr>
        <w:tblW w:w="113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096"/>
        <w:gridCol w:w="567"/>
        <w:gridCol w:w="567"/>
        <w:gridCol w:w="708"/>
        <w:gridCol w:w="851"/>
        <w:gridCol w:w="709"/>
        <w:gridCol w:w="850"/>
        <w:gridCol w:w="992"/>
      </w:tblGrid>
      <w:tr w:rsidR="00FC7F83" w:rsidRPr="002B6BAD" w:rsidTr="00933B10">
        <w:trPr>
          <w:trHeight w:val="1065"/>
        </w:trPr>
        <w:tc>
          <w:tcPr>
            <w:tcW w:w="11340" w:type="dxa"/>
            <w:gridSpan w:val="8"/>
            <w:shd w:val="clear" w:color="auto" w:fill="8DB3E2"/>
            <w:noWrap/>
            <w:vAlign w:val="bottom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Динамика просроченной задолженности консолидированного бюджета муниципального района «Забайка</w:t>
            </w:r>
            <w:r w:rsidR="009864B3">
              <w:rPr>
                <w:b/>
                <w:bCs/>
                <w:i/>
                <w:iCs/>
                <w:sz w:val="24"/>
                <w:szCs w:val="24"/>
                <w:lang w:eastAsia="ru-RU"/>
              </w:rPr>
              <w:t>льский район» по состоянию на</w:t>
            </w:r>
            <w:r w:rsidR="008D6E17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01.10.2017</w:t>
            </w:r>
            <w:r w:rsidRPr="002B6BAD">
              <w:rPr>
                <w:b/>
                <w:bCs/>
                <w:i/>
                <w:iCs/>
                <w:sz w:val="24"/>
                <w:szCs w:val="24"/>
                <w:lang w:eastAsia="ru-RU"/>
              </w:rPr>
              <w:t xml:space="preserve"> года</w:t>
            </w:r>
          </w:p>
          <w:p w:rsidR="00FC7F83" w:rsidRPr="00226FD1" w:rsidRDefault="00FC7F83" w:rsidP="00B71D03">
            <w:pPr>
              <w:spacing w:after="0" w:line="240" w:lineRule="auto"/>
              <w:jc w:val="center"/>
              <w:rPr>
                <w:i/>
                <w:iCs/>
                <w:sz w:val="16"/>
                <w:szCs w:val="16"/>
                <w:lang w:eastAsia="ru-RU"/>
              </w:rPr>
            </w:pPr>
          </w:p>
        </w:tc>
      </w:tr>
      <w:tr w:rsidR="00314112" w:rsidRPr="00226FD1" w:rsidTr="00933B10">
        <w:trPr>
          <w:cantSplit/>
          <w:trHeight w:val="1185"/>
        </w:trPr>
        <w:tc>
          <w:tcPr>
            <w:tcW w:w="6096" w:type="dxa"/>
            <w:shd w:val="clear" w:color="auto" w:fill="FFFF66"/>
            <w:noWrap/>
            <w:vAlign w:val="bottom"/>
          </w:tcPr>
          <w:p w:rsidR="00314112" w:rsidRPr="00D86000" w:rsidRDefault="00314112" w:rsidP="00B71D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D86000">
              <w:rPr>
                <w:rFonts w:asciiTheme="minorHAnsi" w:hAnsiTheme="minorHAnsi"/>
                <w:sz w:val="20"/>
                <w:szCs w:val="20"/>
                <w:lang w:eastAsia="ru-RU"/>
              </w:rPr>
              <w:t> </w:t>
            </w:r>
          </w:p>
          <w:p w:rsidR="00314112" w:rsidRPr="00D86000" w:rsidRDefault="00314112" w:rsidP="00B71D03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D86000">
              <w:rPr>
                <w:rFonts w:asciiTheme="minorHAnsi" w:hAnsiTheme="minorHAnsi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567" w:type="dxa"/>
            <w:shd w:val="clear" w:color="auto" w:fill="FFFF66"/>
            <w:noWrap/>
            <w:textDirection w:val="btLr"/>
            <w:vAlign w:val="bottom"/>
          </w:tcPr>
          <w:p w:rsidR="00314112" w:rsidRPr="00D86000" w:rsidRDefault="004663E9" w:rsidP="00B71D03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 01.01.2014</w:t>
            </w:r>
          </w:p>
        </w:tc>
        <w:tc>
          <w:tcPr>
            <w:tcW w:w="567" w:type="dxa"/>
            <w:shd w:val="clear" w:color="auto" w:fill="FFFF66"/>
            <w:noWrap/>
            <w:textDirection w:val="btLr"/>
            <w:vAlign w:val="bottom"/>
          </w:tcPr>
          <w:p w:rsidR="00314112" w:rsidRPr="00D86000" w:rsidRDefault="004663E9" w:rsidP="00BA2A2E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на01.01.2015</w:t>
            </w:r>
          </w:p>
        </w:tc>
        <w:tc>
          <w:tcPr>
            <w:tcW w:w="708" w:type="dxa"/>
            <w:shd w:val="clear" w:color="auto" w:fill="FFFF66"/>
            <w:textDirection w:val="btLr"/>
            <w:vAlign w:val="bottom"/>
          </w:tcPr>
          <w:p w:rsidR="00314112" w:rsidRPr="00D86000" w:rsidRDefault="00314112" w:rsidP="00B71D03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рос</w:t>
            </w:r>
            <w:proofErr w:type="gramStart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т(</w:t>
            </w:r>
            <w:proofErr w:type="gramEnd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+),</w:t>
            </w:r>
            <w:r w:rsidR="004663E9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снижение (-) с 01.01.2014</w:t>
            </w:r>
          </w:p>
        </w:tc>
        <w:tc>
          <w:tcPr>
            <w:tcW w:w="851" w:type="dxa"/>
            <w:shd w:val="clear" w:color="auto" w:fill="FFFF66"/>
            <w:noWrap/>
            <w:textDirection w:val="btLr"/>
            <w:vAlign w:val="bottom"/>
          </w:tcPr>
          <w:p w:rsidR="00314112" w:rsidRPr="00D86000" w:rsidRDefault="00314112" w:rsidP="00B14A6A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на01.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01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.201</w:t>
            </w:r>
            <w:r w:rsidR="00B14A6A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709" w:type="dxa"/>
            <w:shd w:val="clear" w:color="auto" w:fill="FFFF66"/>
            <w:textDirection w:val="btLr"/>
            <w:vAlign w:val="bottom"/>
          </w:tcPr>
          <w:p w:rsidR="00314112" w:rsidRPr="00D86000" w:rsidRDefault="00314112" w:rsidP="00BA2A2E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рос</w:t>
            </w:r>
            <w:proofErr w:type="gramStart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т(</w:t>
            </w:r>
            <w:proofErr w:type="gramEnd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+),</w:t>
            </w:r>
            <w:r w:rsidR="004663E9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снижение (-) с 01.01.2015</w:t>
            </w:r>
          </w:p>
        </w:tc>
        <w:tc>
          <w:tcPr>
            <w:tcW w:w="850" w:type="dxa"/>
            <w:shd w:val="clear" w:color="auto" w:fill="FFFF66"/>
            <w:noWrap/>
            <w:textDirection w:val="btLr"/>
            <w:vAlign w:val="bottom"/>
          </w:tcPr>
          <w:p w:rsidR="00314112" w:rsidRPr="000109BF" w:rsidRDefault="00314112" w:rsidP="00314112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на01.</w:t>
            </w:r>
            <w:r w:rsidR="008D6E17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10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.201</w:t>
            </w:r>
            <w:r w:rsidR="00A13D7D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992" w:type="dxa"/>
            <w:shd w:val="clear" w:color="auto" w:fill="FFFF66"/>
            <w:textDirection w:val="btLr"/>
            <w:vAlign w:val="bottom"/>
          </w:tcPr>
          <w:p w:rsidR="00314112" w:rsidRPr="00D86000" w:rsidRDefault="00314112" w:rsidP="00B14A6A">
            <w:pPr>
              <w:spacing w:after="0" w:line="240" w:lineRule="auto"/>
              <w:ind w:left="113" w:right="113"/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</w:pP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рос</w:t>
            </w:r>
            <w:proofErr w:type="gramStart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т(</w:t>
            </w:r>
            <w:proofErr w:type="gramEnd"/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+),снижение (-) с 01.0</w:t>
            </w:r>
            <w:r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1</w:t>
            </w:r>
            <w:r w:rsidRPr="00D86000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.201</w:t>
            </w:r>
            <w:r w:rsidR="00B14A6A">
              <w:rPr>
                <w:rFonts w:asciiTheme="minorHAnsi" w:hAnsiTheme="minorHAnsi"/>
                <w:b/>
                <w:bCs/>
                <w:sz w:val="16"/>
                <w:szCs w:val="16"/>
                <w:lang w:eastAsia="ru-RU"/>
              </w:rPr>
              <w:t>7</w:t>
            </w:r>
          </w:p>
        </w:tc>
      </w:tr>
      <w:tr w:rsidR="00314112" w:rsidRPr="000915CB" w:rsidTr="00933B10">
        <w:trPr>
          <w:trHeight w:val="640"/>
        </w:trPr>
        <w:tc>
          <w:tcPr>
            <w:tcW w:w="6096" w:type="dxa"/>
            <w:noWrap/>
            <w:vAlign w:val="center"/>
          </w:tcPr>
          <w:p w:rsidR="00314112" w:rsidRPr="00D86000" w:rsidRDefault="00314112" w:rsidP="00212341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ru-RU"/>
              </w:rPr>
            </w:pPr>
            <w:r w:rsidRPr="00D86000">
              <w:rPr>
                <w:rFonts w:asciiTheme="minorHAnsi" w:hAnsiTheme="minorHAnsi"/>
                <w:sz w:val="20"/>
                <w:szCs w:val="20"/>
                <w:lang w:eastAsia="ru-RU"/>
              </w:rPr>
              <w:t>Муниципальный район "Забайкальский район"</w:t>
            </w:r>
          </w:p>
        </w:tc>
        <w:tc>
          <w:tcPr>
            <w:tcW w:w="567" w:type="dxa"/>
            <w:noWrap/>
            <w:vAlign w:val="bottom"/>
          </w:tcPr>
          <w:p w:rsidR="00314112" w:rsidRPr="00D86000" w:rsidRDefault="004663E9" w:rsidP="00B71D03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0</w:t>
            </w:r>
          </w:p>
        </w:tc>
        <w:tc>
          <w:tcPr>
            <w:tcW w:w="567" w:type="dxa"/>
            <w:noWrap/>
            <w:vAlign w:val="bottom"/>
          </w:tcPr>
          <w:p w:rsidR="00314112" w:rsidRPr="00D86000" w:rsidRDefault="004663E9" w:rsidP="00BA2A2E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0</w:t>
            </w:r>
          </w:p>
        </w:tc>
        <w:tc>
          <w:tcPr>
            <w:tcW w:w="708" w:type="dxa"/>
            <w:noWrap/>
            <w:vAlign w:val="bottom"/>
          </w:tcPr>
          <w:p w:rsidR="00314112" w:rsidRPr="00D86000" w:rsidRDefault="004663E9" w:rsidP="00B71D03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0</w:t>
            </w:r>
          </w:p>
        </w:tc>
        <w:tc>
          <w:tcPr>
            <w:tcW w:w="851" w:type="dxa"/>
            <w:noWrap/>
            <w:vAlign w:val="bottom"/>
          </w:tcPr>
          <w:p w:rsidR="00314112" w:rsidRPr="00D86000" w:rsidRDefault="00B14A6A" w:rsidP="00BA2A2E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34</w:t>
            </w:r>
            <w:r w:rsidR="00522F74">
              <w:rPr>
                <w:rFonts w:asciiTheme="minorHAnsi" w:hAnsiTheme="minorHAnsi" w:cs="Arial CYR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 CYR"/>
                <w:sz w:val="18"/>
                <w:szCs w:val="18"/>
              </w:rPr>
              <w:t>554,2</w:t>
            </w:r>
          </w:p>
        </w:tc>
        <w:tc>
          <w:tcPr>
            <w:tcW w:w="709" w:type="dxa"/>
            <w:noWrap/>
            <w:vAlign w:val="bottom"/>
          </w:tcPr>
          <w:p w:rsidR="00314112" w:rsidRPr="00D86000" w:rsidRDefault="004663E9" w:rsidP="00BA2A2E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0</w:t>
            </w:r>
          </w:p>
        </w:tc>
        <w:tc>
          <w:tcPr>
            <w:tcW w:w="850" w:type="dxa"/>
            <w:noWrap/>
            <w:vAlign w:val="bottom"/>
          </w:tcPr>
          <w:p w:rsidR="00314112" w:rsidRPr="00D86000" w:rsidRDefault="00B14A6A" w:rsidP="00B14A6A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22</w:t>
            </w:r>
            <w:r w:rsidR="00522F74">
              <w:rPr>
                <w:rFonts w:asciiTheme="minorHAnsi" w:hAnsiTheme="minorHAnsi" w:cs="Arial CYR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="Arial CYR"/>
                <w:sz w:val="18"/>
                <w:szCs w:val="18"/>
              </w:rPr>
              <w:t>493</w:t>
            </w:r>
            <w:r w:rsidR="00A70F8D">
              <w:rPr>
                <w:rFonts w:asciiTheme="minorHAnsi" w:hAnsiTheme="minorHAnsi" w:cs="Arial CYR"/>
                <w:sz w:val="18"/>
                <w:szCs w:val="18"/>
              </w:rPr>
              <w:t>,</w:t>
            </w:r>
            <w:r>
              <w:rPr>
                <w:rFonts w:asciiTheme="minorHAnsi" w:hAnsiTheme="minorHAnsi" w:cs="Arial CYR"/>
                <w:sz w:val="18"/>
                <w:szCs w:val="18"/>
              </w:rPr>
              <w:t>3</w:t>
            </w:r>
          </w:p>
        </w:tc>
        <w:tc>
          <w:tcPr>
            <w:tcW w:w="992" w:type="dxa"/>
            <w:noWrap/>
            <w:vAlign w:val="bottom"/>
          </w:tcPr>
          <w:p w:rsidR="00314112" w:rsidRPr="00D86000" w:rsidRDefault="00933B10" w:rsidP="00B14A6A">
            <w:pPr>
              <w:spacing w:line="240" w:lineRule="auto"/>
              <w:jc w:val="right"/>
              <w:rPr>
                <w:rFonts w:asciiTheme="minorHAnsi" w:hAnsiTheme="minorHAnsi" w:cs="Arial CYR"/>
                <w:sz w:val="18"/>
                <w:szCs w:val="18"/>
              </w:rPr>
            </w:pPr>
            <w:r>
              <w:rPr>
                <w:rFonts w:asciiTheme="minorHAnsi" w:hAnsiTheme="minorHAnsi" w:cs="Arial CYR"/>
                <w:sz w:val="18"/>
                <w:szCs w:val="18"/>
              </w:rPr>
              <w:t>-</w:t>
            </w:r>
            <w:r w:rsidR="00B14A6A">
              <w:rPr>
                <w:rFonts w:asciiTheme="minorHAnsi" w:hAnsiTheme="minorHAnsi" w:cs="Arial CYR"/>
                <w:sz w:val="18"/>
                <w:szCs w:val="18"/>
              </w:rPr>
              <w:t>12</w:t>
            </w:r>
            <w:r w:rsidR="00522F74">
              <w:rPr>
                <w:rFonts w:asciiTheme="minorHAnsi" w:hAnsiTheme="minorHAnsi" w:cs="Arial CYR"/>
                <w:sz w:val="18"/>
                <w:szCs w:val="18"/>
              </w:rPr>
              <w:t xml:space="preserve"> </w:t>
            </w:r>
            <w:bookmarkStart w:id="1" w:name="_GoBack"/>
            <w:bookmarkEnd w:id="1"/>
            <w:r w:rsidR="00B14A6A">
              <w:rPr>
                <w:rFonts w:asciiTheme="minorHAnsi" w:hAnsiTheme="minorHAnsi" w:cs="Arial CYR"/>
                <w:sz w:val="18"/>
                <w:szCs w:val="18"/>
              </w:rPr>
              <w:t>060</w:t>
            </w:r>
            <w:r w:rsidR="00A70F8D">
              <w:rPr>
                <w:rFonts w:asciiTheme="minorHAnsi" w:hAnsiTheme="minorHAnsi" w:cs="Arial CYR"/>
                <w:sz w:val="18"/>
                <w:szCs w:val="18"/>
              </w:rPr>
              <w:t>,</w:t>
            </w:r>
            <w:r w:rsidR="00B14A6A">
              <w:rPr>
                <w:rFonts w:asciiTheme="minorHAnsi" w:hAnsiTheme="minorHAnsi" w:cs="Arial CYR"/>
                <w:sz w:val="18"/>
                <w:szCs w:val="18"/>
              </w:rPr>
              <w:t>9</w:t>
            </w:r>
          </w:p>
        </w:tc>
      </w:tr>
      <w:tr w:rsidR="00E61D04" w:rsidTr="00933B10"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</w:tcPr>
          <w:p w:rsidR="00E61D04" w:rsidRDefault="00E61D04">
            <w:pPr>
              <w:spacing w:after="0" w:line="240" w:lineRule="auto"/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</w:p>
          <w:p w:rsidR="00E61D04" w:rsidRDefault="00E61D04">
            <w:pPr>
              <w:spacing w:after="0" w:line="240" w:lineRule="auto"/>
              <w:jc w:val="center"/>
              <w:rPr>
                <w:i/>
                <w:iCs/>
                <w:sz w:val="32"/>
                <w:szCs w:val="32"/>
                <w:lang w:val="en-US"/>
              </w:rPr>
            </w:pPr>
            <w:r>
              <w:rPr>
                <w:b/>
                <w:bCs/>
                <w:i/>
                <w:iCs/>
                <w:sz w:val="32"/>
                <w:szCs w:val="32"/>
              </w:rPr>
              <w:lastRenderedPageBreak/>
              <w:t>ОБЪЕМ МУНИЦИПАЛЬНОГО ДОЛГА</w:t>
            </w:r>
          </w:p>
          <w:p w:rsidR="00E61D04" w:rsidRDefault="00E61D04">
            <w:pPr>
              <w:spacing w:after="0" w:line="240" w:lineRule="auto"/>
              <w:rPr>
                <w:i/>
                <w:iCs/>
                <w:sz w:val="14"/>
                <w:szCs w:val="14"/>
              </w:rPr>
            </w:pPr>
          </w:p>
        </w:tc>
      </w:tr>
      <w:tr w:rsidR="00E61D04" w:rsidTr="00933B10">
        <w:tc>
          <w:tcPr>
            <w:tcW w:w="113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hideMark/>
          </w:tcPr>
          <w:p w:rsidR="00E61D04" w:rsidRDefault="00E61D04">
            <w:pPr>
              <w:spacing w:after="0" w:line="240" w:lineRule="auto"/>
              <w:jc w:val="center"/>
              <w:rPr>
                <w:i/>
                <w:iCs/>
                <w:lang w:val="en-US"/>
              </w:rPr>
            </w:pPr>
            <w:r>
              <w:rPr>
                <w:b/>
                <w:bCs/>
                <w:i/>
                <w:iCs/>
              </w:rPr>
              <w:lastRenderedPageBreak/>
              <w:t>КОНСОЛИДИРОВАННЫЙ  БЮДЖЕТ</w:t>
            </w:r>
          </w:p>
        </w:tc>
      </w:tr>
    </w:tbl>
    <w:p w:rsidR="00E61D04" w:rsidRDefault="00E61D04" w:rsidP="00E61D04">
      <w:pPr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  <w:lang w:val="en-US" w:eastAsia="ru-RU"/>
        </w:rPr>
      </w:pPr>
    </w:p>
    <w:p w:rsidR="00E61D04" w:rsidRDefault="00E61D04" w:rsidP="00E61D04">
      <w:pPr>
        <w:spacing w:after="0" w:line="240" w:lineRule="auto"/>
        <w:jc w:val="center"/>
        <w:rPr>
          <w:rFonts w:ascii="Arial CYR" w:hAnsi="Arial CYR" w:cs="Arial CYR"/>
          <w:b/>
          <w:bCs/>
          <w:sz w:val="20"/>
          <w:szCs w:val="20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6875145" cy="3105785"/>
            <wp:effectExtent l="0" t="0" r="1905" b="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E61D04" w:rsidRDefault="00E61D04" w:rsidP="00E61D04">
      <w:pPr>
        <w:spacing w:line="240" w:lineRule="auto"/>
        <w:jc w:val="center"/>
        <w:rPr>
          <w:lang w:val="en-US"/>
        </w:rPr>
      </w:pPr>
    </w:p>
    <w:p w:rsidR="00E61D04" w:rsidRDefault="00E61D04" w:rsidP="00E61D04">
      <w:pPr>
        <w:spacing w:line="240" w:lineRule="auto"/>
        <w:jc w:val="center"/>
        <w:rPr>
          <w:lang w:val="en-US"/>
        </w:rPr>
      </w:pPr>
    </w:p>
    <w:p w:rsidR="00E61D04" w:rsidRDefault="00E61D04" w:rsidP="00E61D04">
      <w:pPr>
        <w:spacing w:line="240" w:lineRule="auto"/>
      </w:pPr>
    </w:p>
    <w:p w:rsidR="00155CF7" w:rsidRPr="008F20A8" w:rsidRDefault="00155CF7" w:rsidP="008F20A8">
      <w:pPr>
        <w:spacing w:line="240" w:lineRule="auto"/>
      </w:pPr>
    </w:p>
    <w:p w:rsidR="00155CF7" w:rsidRDefault="00155CF7" w:rsidP="004F230E">
      <w:pPr>
        <w:spacing w:line="240" w:lineRule="auto"/>
        <w:jc w:val="center"/>
        <w:rPr>
          <w:lang w:val="en-US"/>
        </w:rPr>
      </w:pPr>
    </w:p>
    <w:tbl>
      <w:tblPr>
        <w:tblW w:w="11272" w:type="dxa"/>
        <w:tblInd w:w="108" w:type="dxa"/>
        <w:tblLook w:val="00A0" w:firstRow="1" w:lastRow="0" w:firstColumn="1" w:lastColumn="0" w:noHBand="0" w:noVBand="0"/>
      </w:tblPr>
      <w:tblGrid>
        <w:gridCol w:w="6864"/>
        <w:gridCol w:w="1695"/>
        <w:gridCol w:w="1365"/>
        <w:gridCol w:w="1348"/>
      </w:tblGrid>
      <w:tr w:rsidR="00FC7F83" w:rsidRPr="002B6BAD" w:rsidTr="00763D8B">
        <w:trPr>
          <w:trHeight w:val="312"/>
        </w:trPr>
        <w:tc>
          <w:tcPr>
            <w:tcW w:w="1127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7F83" w:rsidRPr="002B6BAD" w:rsidRDefault="00FC7F83" w:rsidP="00ED5C1B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Реализация </w:t>
            </w:r>
            <w:r w:rsidR="00ED5C1B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муниципальных</w:t>
            </w:r>
            <w:r w:rsidR="00E9038C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программ</w:t>
            </w:r>
            <w:r w:rsidRPr="002B6BAD">
              <w:rPr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 xml:space="preserve"> (тыс.руб.)</w:t>
            </w:r>
          </w:p>
        </w:tc>
      </w:tr>
      <w:tr w:rsidR="00FC7F83" w:rsidRPr="002B6BAD" w:rsidTr="00763D8B">
        <w:trPr>
          <w:trHeight w:val="312"/>
        </w:trPr>
        <w:tc>
          <w:tcPr>
            <w:tcW w:w="1127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DB3E2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C7F83" w:rsidRPr="002B6BAD" w:rsidTr="00635AD4">
        <w:trPr>
          <w:trHeight w:val="312"/>
        </w:trPr>
        <w:tc>
          <w:tcPr>
            <w:tcW w:w="68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C7F83" w:rsidRPr="002B6BAD" w:rsidRDefault="00FC7F83" w:rsidP="00174684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Наименование </w:t>
            </w:r>
            <w:r w:rsidR="00174684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16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Уточненные бюджетные ассигнования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</w:tcPr>
          <w:p w:rsidR="00FC7F83" w:rsidRPr="000109BF" w:rsidRDefault="00FC7F83" w:rsidP="00C9618A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Кассовый расход на 01.</w:t>
            </w:r>
            <w:r w:rsidR="00007468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10</w:t>
            </w: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.201</w:t>
            </w:r>
            <w:r w:rsidR="00C9618A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jc w:val="center"/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2B6BAD">
              <w:rPr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Процент исполнения</w:t>
            </w:r>
          </w:p>
        </w:tc>
      </w:tr>
      <w:tr w:rsidR="00FC7F83" w:rsidRPr="002B6BAD" w:rsidTr="00635AD4">
        <w:trPr>
          <w:trHeight w:val="687"/>
        </w:trPr>
        <w:tc>
          <w:tcPr>
            <w:tcW w:w="68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6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66"/>
            <w:vAlign w:val="center"/>
          </w:tcPr>
          <w:p w:rsidR="00FC7F83" w:rsidRPr="002B6BAD" w:rsidRDefault="00FC7F83" w:rsidP="00B71D03">
            <w:pPr>
              <w:spacing w:after="0" w:line="240" w:lineRule="auto"/>
              <w:rPr>
                <w:color w:val="000000"/>
                <w:sz w:val="20"/>
                <w:szCs w:val="20"/>
                <w:lang w:eastAsia="ru-RU"/>
              </w:rPr>
            </w:pPr>
          </w:p>
        </w:tc>
      </w:tr>
      <w:tr w:rsidR="00C94E67" w:rsidRPr="002B6BAD" w:rsidTr="00635AD4">
        <w:trPr>
          <w:trHeight w:val="590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ED5C1B" w:rsidP="00ED5C1B">
            <w:pPr>
              <w:spacing w:after="0" w:line="240" w:lineRule="auto"/>
              <w:rPr>
                <w:rFonts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>«Совершенствование муниципального</w:t>
            </w:r>
            <w:r w:rsidR="00007468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управления муниципального района «Забайкальский район»</w:t>
            </w:r>
            <w:r w:rsidR="00E21009">
              <w:rPr>
                <w:rFonts w:cs="Times New Roman"/>
                <w:color w:val="000000"/>
                <w:sz w:val="24"/>
                <w:szCs w:val="24"/>
                <w:lang w:eastAsia="ru-RU"/>
              </w:rPr>
              <w:t xml:space="preserve"> на 2016-2020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635AD4" w:rsidRDefault="00007468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49 256,6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635AD4" w:rsidRDefault="00007468" w:rsidP="00E2100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34 228,2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635AD4" w:rsidRDefault="000E4E3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69,5</w:t>
            </w:r>
          </w:p>
        </w:tc>
      </w:tr>
      <w:tr w:rsidR="00C94E67" w:rsidRPr="00C13D89" w:rsidTr="00635AD4">
        <w:trPr>
          <w:trHeight w:val="578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E21009" w:rsidP="006B2AC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«Управление муниципальными финансами и муниципальным долгом муниципального района «Забайкальский район» на 2016-2020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D61AEC" w:rsidRDefault="00007468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27 344,4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D61AEC" w:rsidRDefault="00007468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19 539,4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D61AEC" w:rsidRDefault="000E4E3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71,5</w:t>
            </w:r>
          </w:p>
        </w:tc>
      </w:tr>
      <w:tr w:rsidR="00C94E67" w:rsidRPr="002B6BAD" w:rsidTr="00635AD4">
        <w:trPr>
          <w:trHeight w:val="531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E21009" w:rsidP="00A55136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«Управление муниципальной собственностью  муниципального района «Забайкальский район» (2016-2020 годы)»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C9618A" w:rsidRDefault="00C9618A" w:rsidP="00E21009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 w:rsidRPr="00C9618A">
              <w:rPr>
                <w:color w:val="000000"/>
                <w:sz w:val="24"/>
                <w:szCs w:val="24"/>
              </w:rPr>
              <w:t>500,0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C9618A" w:rsidRDefault="00007468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164,9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C9618A" w:rsidRDefault="000E4E3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33,0</w:t>
            </w:r>
          </w:p>
        </w:tc>
      </w:tr>
      <w:tr w:rsidR="00C94E67" w:rsidRPr="002B6BAD" w:rsidTr="00635AD4">
        <w:trPr>
          <w:trHeight w:val="249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E21009" w:rsidP="006B2AC8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 информационного общества и формирование электронного правительства в муниципальном районе «Забайкальский район»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635AD4" w:rsidRDefault="00C9618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435,1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635AD4" w:rsidRDefault="00007468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635AD4" w:rsidRDefault="000E4E3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15,4</w:t>
            </w:r>
          </w:p>
        </w:tc>
      </w:tr>
      <w:tr w:rsidR="00C94E67" w:rsidRPr="002B6BAD" w:rsidTr="00635AD4">
        <w:trPr>
          <w:trHeight w:val="312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E21009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«Защита населения и территорий от чрезвычайных ситуаций, обеспечение пожарной безопасности и безопасности людей на водных объектах на 2016-2020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E21009" w:rsidRDefault="00007468" w:rsidP="00007468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335,5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E21009" w:rsidRDefault="00007468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145,8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E21009" w:rsidRDefault="000E4E3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43,5</w:t>
            </w:r>
          </w:p>
        </w:tc>
      </w:tr>
      <w:tr w:rsidR="00C94E67" w:rsidRPr="002B6BAD" w:rsidTr="00635AD4">
        <w:trPr>
          <w:trHeight w:val="312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E21009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 сельского хозяйства и регулирование рынков сельскохозяйственной продукции, сырья и продовольствия (2016-2020 годы)»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635AD4" w:rsidRDefault="00C9618A" w:rsidP="00F91317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350,0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635AD4" w:rsidRDefault="00C9618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635AD4" w:rsidRDefault="00C9618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  <w:tr w:rsidR="00C94E67" w:rsidRPr="002B6BAD" w:rsidTr="00635AD4">
        <w:trPr>
          <w:trHeight w:val="312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595ADF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«Экономическое развитие (2016-2020 годы)»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D61AEC" w:rsidRDefault="00C9618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75,0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D61AEC" w:rsidRDefault="00C9618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D61AEC" w:rsidRDefault="00C9618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46,7</w:t>
            </w:r>
          </w:p>
        </w:tc>
      </w:tr>
      <w:tr w:rsidR="00C94E67" w:rsidRPr="002B6BAD" w:rsidTr="00635AD4">
        <w:trPr>
          <w:trHeight w:val="209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595ADF" w:rsidP="00F9131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«Муниципальное регулирование территориального развития </w:t>
            </w:r>
            <w:r>
              <w:rPr>
                <w:color w:val="000000"/>
                <w:sz w:val="24"/>
                <w:szCs w:val="24"/>
              </w:rPr>
              <w:lastRenderedPageBreak/>
              <w:t>муниципального  района «Забайкальский район»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C33652" w:rsidRDefault="00007468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34 016,8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C33652" w:rsidRDefault="00007468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31 216,8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C33652" w:rsidRDefault="000E4E3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91,8</w:t>
            </w:r>
          </w:p>
        </w:tc>
      </w:tr>
      <w:tr w:rsidR="00C94E67" w:rsidRPr="002B6BAD" w:rsidTr="00635AD4">
        <w:trPr>
          <w:trHeight w:val="470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595ADF" w:rsidP="00C94E67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«Развитие образования муниципального района «Забайкальский район» (2016-2020 годы)»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C33652" w:rsidRDefault="00007468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374 444,4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C33652" w:rsidRDefault="00007468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297 886,0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C33652" w:rsidRDefault="000E4E3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79,6</w:t>
            </w:r>
          </w:p>
        </w:tc>
      </w:tr>
      <w:tr w:rsidR="00C94E67" w:rsidRPr="002B6BAD" w:rsidTr="00635AD4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63D8B" w:rsidRPr="00635AD4" w:rsidRDefault="00595ADF" w:rsidP="00C13D89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«Социальная поддержка граждан на 2016-2020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4E67" w:rsidRPr="00595ADF" w:rsidRDefault="00007468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557,6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94E67" w:rsidRPr="00595ADF" w:rsidRDefault="00007468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462,5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94E67" w:rsidRPr="00595ADF" w:rsidRDefault="000E4E3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82,9</w:t>
            </w:r>
          </w:p>
        </w:tc>
      </w:tr>
      <w:tr w:rsidR="00C15B78" w:rsidRPr="002B6BAD" w:rsidTr="00635AD4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78" w:rsidRPr="00635AD4" w:rsidRDefault="00595ADF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 культуры муниципального района «Забайкальский район» (2016-2020 годы)»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8" w:rsidRPr="00C33652" w:rsidRDefault="00007468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3 729,9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B78" w:rsidRPr="00C33652" w:rsidRDefault="00007468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2 885,8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B78" w:rsidRPr="00C33652" w:rsidRDefault="000E4E3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77,4</w:t>
            </w:r>
          </w:p>
        </w:tc>
      </w:tr>
      <w:tr w:rsidR="00C15B78" w:rsidRPr="002B6BAD" w:rsidTr="00326623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15B78" w:rsidRPr="00635AD4" w:rsidRDefault="00F921CC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«Развитие физической культуры и спорта в муниципальном районе «Забайкальский район» на 2016-2020 годы»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5B78" w:rsidRPr="00D61AEC" w:rsidRDefault="00C9618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618,8</w:t>
            </w:r>
          </w:p>
        </w:tc>
        <w:tc>
          <w:tcPr>
            <w:tcW w:w="1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15B78" w:rsidRPr="00D61AEC" w:rsidRDefault="00007468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498,5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15B78" w:rsidRPr="00D61AEC" w:rsidRDefault="000E4E34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80,6</w:t>
            </w:r>
          </w:p>
        </w:tc>
      </w:tr>
      <w:tr w:rsidR="00326623" w:rsidRPr="002B6BAD" w:rsidTr="00326623">
        <w:trPr>
          <w:trHeight w:val="546"/>
        </w:trPr>
        <w:tc>
          <w:tcPr>
            <w:tcW w:w="6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26623" w:rsidRPr="00635AD4" w:rsidRDefault="00F921CC" w:rsidP="00AA26EF">
            <w:pPr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«Устойчивое развитие сельских территорий (2016-2020 годы)»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6623" w:rsidRPr="00C33652" w:rsidRDefault="00C9618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197,2</w:t>
            </w:r>
          </w:p>
        </w:tc>
        <w:tc>
          <w:tcPr>
            <w:tcW w:w="1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26623" w:rsidRPr="00C33652" w:rsidRDefault="00C9618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3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326623" w:rsidRPr="00C33652" w:rsidRDefault="00C9618A" w:rsidP="00763D8B">
            <w:pPr>
              <w:spacing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0,0</w:t>
            </w:r>
          </w:p>
        </w:tc>
      </w:tr>
    </w:tbl>
    <w:p w:rsidR="00763D8B" w:rsidRDefault="00763D8B" w:rsidP="00B71D03">
      <w:pPr>
        <w:spacing w:line="240" w:lineRule="auto"/>
      </w:pPr>
    </w:p>
    <w:p w:rsidR="00D41EEC" w:rsidRDefault="00D41EEC" w:rsidP="00B71D03">
      <w:pPr>
        <w:spacing w:line="240" w:lineRule="auto"/>
      </w:pPr>
    </w:p>
    <w:p w:rsidR="00D41EEC" w:rsidRDefault="00D41EEC" w:rsidP="00B71D03">
      <w:pPr>
        <w:spacing w:line="240" w:lineRule="auto"/>
      </w:pPr>
    </w:p>
    <w:p w:rsidR="00D41EEC" w:rsidRDefault="00D41EEC" w:rsidP="00B71D03">
      <w:pPr>
        <w:spacing w:line="240" w:lineRule="auto"/>
      </w:pPr>
    </w:p>
    <w:p w:rsidR="00D41EEC" w:rsidRDefault="00D41EEC" w:rsidP="00B71D03">
      <w:pPr>
        <w:spacing w:line="240" w:lineRule="auto"/>
      </w:pPr>
    </w:p>
    <w:p w:rsidR="00D41EEC" w:rsidRDefault="00D41EEC" w:rsidP="00B71D03">
      <w:pPr>
        <w:spacing w:line="240" w:lineRule="auto"/>
      </w:pPr>
    </w:p>
    <w:p w:rsidR="00D41EEC" w:rsidRDefault="00D41EEC" w:rsidP="00B71D03">
      <w:pPr>
        <w:spacing w:line="240" w:lineRule="auto"/>
      </w:pPr>
    </w:p>
    <w:p w:rsidR="00D41EEC" w:rsidRDefault="00D41EEC" w:rsidP="00B71D03">
      <w:pPr>
        <w:spacing w:line="240" w:lineRule="auto"/>
      </w:pPr>
    </w:p>
    <w:p w:rsidR="00FC7F83" w:rsidRDefault="00FC7F83" w:rsidP="00B71D03">
      <w:pPr>
        <w:spacing w:line="240" w:lineRule="auto"/>
      </w:pPr>
    </w:p>
    <w:sectPr w:rsidR="00FC7F83" w:rsidSect="007543E6">
      <w:pgSz w:w="11906" w:h="16838"/>
      <w:pgMar w:top="284" w:right="424" w:bottom="142" w:left="284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777D" w:rsidRDefault="0008777D" w:rsidP="0053004B">
      <w:pPr>
        <w:spacing w:after="0" w:line="240" w:lineRule="auto"/>
      </w:pPr>
      <w:r>
        <w:separator/>
      </w:r>
    </w:p>
  </w:endnote>
  <w:endnote w:type="continuationSeparator" w:id="0">
    <w:p w:rsidR="0008777D" w:rsidRDefault="0008777D" w:rsidP="005300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777D" w:rsidRDefault="0008777D" w:rsidP="0053004B">
      <w:pPr>
        <w:spacing w:after="0" w:line="240" w:lineRule="auto"/>
      </w:pPr>
      <w:r>
        <w:separator/>
      </w:r>
    </w:p>
  </w:footnote>
  <w:footnote w:type="continuationSeparator" w:id="0">
    <w:p w:rsidR="0008777D" w:rsidRDefault="0008777D" w:rsidP="005300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E00D0E"/>
    <w:multiLevelType w:val="hybridMultilevel"/>
    <w:tmpl w:val="2D4E9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172F5"/>
    <w:rsid w:val="00001457"/>
    <w:rsid w:val="00001877"/>
    <w:rsid w:val="00005F2E"/>
    <w:rsid w:val="00007158"/>
    <w:rsid w:val="00007468"/>
    <w:rsid w:val="000109BF"/>
    <w:rsid w:val="00013552"/>
    <w:rsid w:val="00020AC4"/>
    <w:rsid w:val="00023095"/>
    <w:rsid w:val="00025359"/>
    <w:rsid w:val="000332CC"/>
    <w:rsid w:val="00036D2B"/>
    <w:rsid w:val="000406A3"/>
    <w:rsid w:val="00042A8C"/>
    <w:rsid w:val="000473A0"/>
    <w:rsid w:val="00050FB7"/>
    <w:rsid w:val="0005174A"/>
    <w:rsid w:val="000604A7"/>
    <w:rsid w:val="00061BD6"/>
    <w:rsid w:val="000621E9"/>
    <w:rsid w:val="00063BA6"/>
    <w:rsid w:val="00073091"/>
    <w:rsid w:val="00080B49"/>
    <w:rsid w:val="00081234"/>
    <w:rsid w:val="00086F18"/>
    <w:rsid w:val="0008777D"/>
    <w:rsid w:val="00087B2B"/>
    <w:rsid w:val="000915CB"/>
    <w:rsid w:val="00092ACD"/>
    <w:rsid w:val="000A0600"/>
    <w:rsid w:val="000A2339"/>
    <w:rsid w:val="000A2F69"/>
    <w:rsid w:val="000A3748"/>
    <w:rsid w:val="000A632A"/>
    <w:rsid w:val="000B3E76"/>
    <w:rsid w:val="000B3FF4"/>
    <w:rsid w:val="000B631B"/>
    <w:rsid w:val="000C0697"/>
    <w:rsid w:val="000C3A95"/>
    <w:rsid w:val="000C4D19"/>
    <w:rsid w:val="000D2182"/>
    <w:rsid w:val="000D3293"/>
    <w:rsid w:val="000D3F1D"/>
    <w:rsid w:val="000E0B75"/>
    <w:rsid w:val="000E201F"/>
    <w:rsid w:val="000E4E34"/>
    <w:rsid w:val="000E5328"/>
    <w:rsid w:val="000E5CB4"/>
    <w:rsid w:val="000F4CFF"/>
    <w:rsid w:val="000F5038"/>
    <w:rsid w:val="000F7ED9"/>
    <w:rsid w:val="00102E8B"/>
    <w:rsid w:val="00112121"/>
    <w:rsid w:val="00112B4D"/>
    <w:rsid w:val="00112E81"/>
    <w:rsid w:val="001138CA"/>
    <w:rsid w:val="00126CF8"/>
    <w:rsid w:val="00127A18"/>
    <w:rsid w:val="00127E13"/>
    <w:rsid w:val="0013359A"/>
    <w:rsid w:val="001418E7"/>
    <w:rsid w:val="00146575"/>
    <w:rsid w:val="001510FB"/>
    <w:rsid w:val="00152C3A"/>
    <w:rsid w:val="00152F5A"/>
    <w:rsid w:val="00152FD8"/>
    <w:rsid w:val="00155CF7"/>
    <w:rsid w:val="001579F3"/>
    <w:rsid w:val="0016165C"/>
    <w:rsid w:val="0016324B"/>
    <w:rsid w:val="00164D06"/>
    <w:rsid w:val="00170FA3"/>
    <w:rsid w:val="001721E3"/>
    <w:rsid w:val="00174684"/>
    <w:rsid w:val="00182E0E"/>
    <w:rsid w:val="001865DE"/>
    <w:rsid w:val="00192E7E"/>
    <w:rsid w:val="00193AED"/>
    <w:rsid w:val="001B2FB8"/>
    <w:rsid w:val="001C241F"/>
    <w:rsid w:val="001C2E58"/>
    <w:rsid w:val="001C682F"/>
    <w:rsid w:val="001D2C8D"/>
    <w:rsid w:val="001D3004"/>
    <w:rsid w:val="001D36C7"/>
    <w:rsid w:val="001E08C9"/>
    <w:rsid w:val="001E129E"/>
    <w:rsid w:val="001E3EC3"/>
    <w:rsid w:val="001E7E7A"/>
    <w:rsid w:val="00200843"/>
    <w:rsid w:val="00200C58"/>
    <w:rsid w:val="00204418"/>
    <w:rsid w:val="00212341"/>
    <w:rsid w:val="00214AF5"/>
    <w:rsid w:val="00221097"/>
    <w:rsid w:val="00223603"/>
    <w:rsid w:val="00224CAC"/>
    <w:rsid w:val="00225A25"/>
    <w:rsid w:val="0022657A"/>
    <w:rsid w:val="00226FD1"/>
    <w:rsid w:val="00232C1C"/>
    <w:rsid w:val="002341DB"/>
    <w:rsid w:val="00234301"/>
    <w:rsid w:val="00234C3C"/>
    <w:rsid w:val="00236BA2"/>
    <w:rsid w:val="002373E5"/>
    <w:rsid w:val="00241FA7"/>
    <w:rsid w:val="002461B4"/>
    <w:rsid w:val="002507DD"/>
    <w:rsid w:val="00250F51"/>
    <w:rsid w:val="00254D42"/>
    <w:rsid w:val="00261C37"/>
    <w:rsid w:val="00263DAA"/>
    <w:rsid w:val="00266F39"/>
    <w:rsid w:val="00270961"/>
    <w:rsid w:val="00270E1E"/>
    <w:rsid w:val="00273195"/>
    <w:rsid w:val="00273457"/>
    <w:rsid w:val="0027389D"/>
    <w:rsid w:val="00273E23"/>
    <w:rsid w:val="00274B5A"/>
    <w:rsid w:val="0027552F"/>
    <w:rsid w:val="00277BD5"/>
    <w:rsid w:val="002803A1"/>
    <w:rsid w:val="00280B0A"/>
    <w:rsid w:val="00284CC1"/>
    <w:rsid w:val="0028540E"/>
    <w:rsid w:val="00286531"/>
    <w:rsid w:val="00287C91"/>
    <w:rsid w:val="002A1F2F"/>
    <w:rsid w:val="002A335E"/>
    <w:rsid w:val="002A7FCA"/>
    <w:rsid w:val="002B100F"/>
    <w:rsid w:val="002B1613"/>
    <w:rsid w:val="002B17DF"/>
    <w:rsid w:val="002B2F42"/>
    <w:rsid w:val="002B3C5A"/>
    <w:rsid w:val="002B4462"/>
    <w:rsid w:val="002B6BAD"/>
    <w:rsid w:val="002C0A6F"/>
    <w:rsid w:val="002C69EC"/>
    <w:rsid w:val="002C78D7"/>
    <w:rsid w:val="002D01C3"/>
    <w:rsid w:val="002D0C37"/>
    <w:rsid w:val="002D7F4F"/>
    <w:rsid w:val="002E0F6E"/>
    <w:rsid w:val="002F2A73"/>
    <w:rsid w:val="002F3FBC"/>
    <w:rsid w:val="002F460D"/>
    <w:rsid w:val="002F5985"/>
    <w:rsid w:val="002F73B6"/>
    <w:rsid w:val="002F7E2C"/>
    <w:rsid w:val="003044D6"/>
    <w:rsid w:val="003057A4"/>
    <w:rsid w:val="00314112"/>
    <w:rsid w:val="00314954"/>
    <w:rsid w:val="00316195"/>
    <w:rsid w:val="0032644C"/>
    <w:rsid w:val="00326623"/>
    <w:rsid w:val="00331F7B"/>
    <w:rsid w:val="00334461"/>
    <w:rsid w:val="0033555A"/>
    <w:rsid w:val="003360DE"/>
    <w:rsid w:val="00340FB2"/>
    <w:rsid w:val="00343A12"/>
    <w:rsid w:val="00352F09"/>
    <w:rsid w:val="003534C6"/>
    <w:rsid w:val="00357935"/>
    <w:rsid w:val="00360093"/>
    <w:rsid w:val="00361852"/>
    <w:rsid w:val="003635C3"/>
    <w:rsid w:val="00365FC1"/>
    <w:rsid w:val="00366D44"/>
    <w:rsid w:val="003702C5"/>
    <w:rsid w:val="003715D1"/>
    <w:rsid w:val="0037374E"/>
    <w:rsid w:val="003742BE"/>
    <w:rsid w:val="00380C7D"/>
    <w:rsid w:val="00383FE4"/>
    <w:rsid w:val="0038439E"/>
    <w:rsid w:val="003876A7"/>
    <w:rsid w:val="0039118E"/>
    <w:rsid w:val="0039716B"/>
    <w:rsid w:val="003A0815"/>
    <w:rsid w:val="003A0F77"/>
    <w:rsid w:val="003A27C9"/>
    <w:rsid w:val="003A3A0B"/>
    <w:rsid w:val="003A5030"/>
    <w:rsid w:val="003A5BB4"/>
    <w:rsid w:val="003A5D8E"/>
    <w:rsid w:val="003B2684"/>
    <w:rsid w:val="003B30F9"/>
    <w:rsid w:val="003B36BC"/>
    <w:rsid w:val="003B435F"/>
    <w:rsid w:val="003B78B3"/>
    <w:rsid w:val="003D38C9"/>
    <w:rsid w:val="003D4CA3"/>
    <w:rsid w:val="003D7317"/>
    <w:rsid w:val="003D79C3"/>
    <w:rsid w:val="003E05B3"/>
    <w:rsid w:val="003E254A"/>
    <w:rsid w:val="003E6E7A"/>
    <w:rsid w:val="003F17FC"/>
    <w:rsid w:val="003F4B8C"/>
    <w:rsid w:val="003F6374"/>
    <w:rsid w:val="00401471"/>
    <w:rsid w:val="00401F25"/>
    <w:rsid w:val="004043A3"/>
    <w:rsid w:val="00405379"/>
    <w:rsid w:val="0041162D"/>
    <w:rsid w:val="004146EA"/>
    <w:rsid w:val="0042141F"/>
    <w:rsid w:val="00424FE8"/>
    <w:rsid w:val="00435549"/>
    <w:rsid w:val="004372E7"/>
    <w:rsid w:val="004374D5"/>
    <w:rsid w:val="00440154"/>
    <w:rsid w:val="00440413"/>
    <w:rsid w:val="00446020"/>
    <w:rsid w:val="004510DB"/>
    <w:rsid w:val="00454DB2"/>
    <w:rsid w:val="00457819"/>
    <w:rsid w:val="004603A0"/>
    <w:rsid w:val="00460D48"/>
    <w:rsid w:val="00461B9D"/>
    <w:rsid w:val="00465598"/>
    <w:rsid w:val="00465869"/>
    <w:rsid w:val="00466387"/>
    <w:rsid w:val="004663E9"/>
    <w:rsid w:val="00475ACB"/>
    <w:rsid w:val="00481CD4"/>
    <w:rsid w:val="00485DFE"/>
    <w:rsid w:val="004918C7"/>
    <w:rsid w:val="00492011"/>
    <w:rsid w:val="00492F1D"/>
    <w:rsid w:val="00494D34"/>
    <w:rsid w:val="0049655E"/>
    <w:rsid w:val="00497C20"/>
    <w:rsid w:val="004A0D58"/>
    <w:rsid w:val="004B2E77"/>
    <w:rsid w:val="004B4F60"/>
    <w:rsid w:val="004C0D29"/>
    <w:rsid w:val="004C17DE"/>
    <w:rsid w:val="004C40C2"/>
    <w:rsid w:val="004C5926"/>
    <w:rsid w:val="004D1190"/>
    <w:rsid w:val="004D1BC0"/>
    <w:rsid w:val="004D23DB"/>
    <w:rsid w:val="004D2646"/>
    <w:rsid w:val="004D6C93"/>
    <w:rsid w:val="004E1E32"/>
    <w:rsid w:val="004E5277"/>
    <w:rsid w:val="004E54B4"/>
    <w:rsid w:val="004E5CE3"/>
    <w:rsid w:val="004E7156"/>
    <w:rsid w:val="004F00A5"/>
    <w:rsid w:val="004F03F0"/>
    <w:rsid w:val="004F230E"/>
    <w:rsid w:val="004F6EE5"/>
    <w:rsid w:val="00500ECD"/>
    <w:rsid w:val="0050483B"/>
    <w:rsid w:val="00504D9B"/>
    <w:rsid w:val="00505044"/>
    <w:rsid w:val="00506557"/>
    <w:rsid w:val="005127CE"/>
    <w:rsid w:val="005132E7"/>
    <w:rsid w:val="0051412F"/>
    <w:rsid w:val="00522F74"/>
    <w:rsid w:val="00523228"/>
    <w:rsid w:val="00526CB7"/>
    <w:rsid w:val="00527F80"/>
    <w:rsid w:val="0053004B"/>
    <w:rsid w:val="00536A64"/>
    <w:rsid w:val="0054136F"/>
    <w:rsid w:val="00543795"/>
    <w:rsid w:val="00543CF5"/>
    <w:rsid w:val="00545E13"/>
    <w:rsid w:val="005461C5"/>
    <w:rsid w:val="00547643"/>
    <w:rsid w:val="00552845"/>
    <w:rsid w:val="00552CCE"/>
    <w:rsid w:val="005607A2"/>
    <w:rsid w:val="00560952"/>
    <w:rsid w:val="005705EF"/>
    <w:rsid w:val="00575285"/>
    <w:rsid w:val="00576297"/>
    <w:rsid w:val="00576E53"/>
    <w:rsid w:val="00587993"/>
    <w:rsid w:val="00595ADF"/>
    <w:rsid w:val="00595B8C"/>
    <w:rsid w:val="00596F71"/>
    <w:rsid w:val="0059738C"/>
    <w:rsid w:val="005A1243"/>
    <w:rsid w:val="005A4880"/>
    <w:rsid w:val="005A5662"/>
    <w:rsid w:val="005B1C13"/>
    <w:rsid w:val="005B65BE"/>
    <w:rsid w:val="005C06CF"/>
    <w:rsid w:val="005C458A"/>
    <w:rsid w:val="005C5A39"/>
    <w:rsid w:val="005C6EA5"/>
    <w:rsid w:val="005C6FCA"/>
    <w:rsid w:val="005D26A2"/>
    <w:rsid w:val="005D3BD1"/>
    <w:rsid w:val="005D61DD"/>
    <w:rsid w:val="005D63D4"/>
    <w:rsid w:val="005D7566"/>
    <w:rsid w:val="005E33A5"/>
    <w:rsid w:val="005E4320"/>
    <w:rsid w:val="005E6EAA"/>
    <w:rsid w:val="005F00A0"/>
    <w:rsid w:val="005F1420"/>
    <w:rsid w:val="005F1DF5"/>
    <w:rsid w:val="005F3728"/>
    <w:rsid w:val="005F620B"/>
    <w:rsid w:val="00605BCB"/>
    <w:rsid w:val="0061186E"/>
    <w:rsid w:val="00622153"/>
    <w:rsid w:val="00622859"/>
    <w:rsid w:val="00624232"/>
    <w:rsid w:val="00635AD4"/>
    <w:rsid w:val="00635B92"/>
    <w:rsid w:val="006373A6"/>
    <w:rsid w:val="006452A3"/>
    <w:rsid w:val="00645F7D"/>
    <w:rsid w:val="0065053C"/>
    <w:rsid w:val="00653415"/>
    <w:rsid w:val="0065575B"/>
    <w:rsid w:val="0066024B"/>
    <w:rsid w:val="006636E8"/>
    <w:rsid w:val="0066667D"/>
    <w:rsid w:val="00676A19"/>
    <w:rsid w:val="00682FB8"/>
    <w:rsid w:val="006858F5"/>
    <w:rsid w:val="006913B1"/>
    <w:rsid w:val="00692A24"/>
    <w:rsid w:val="00693C93"/>
    <w:rsid w:val="006940D2"/>
    <w:rsid w:val="00694703"/>
    <w:rsid w:val="00696318"/>
    <w:rsid w:val="006A07EB"/>
    <w:rsid w:val="006A3C78"/>
    <w:rsid w:val="006A740B"/>
    <w:rsid w:val="006A78B0"/>
    <w:rsid w:val="006A7DFF"/>
    <w:rsid w:val="006B2AC8"/>
    <w:rsid w:val="006C0D4C"/>
    <w:rsid w:val="006D38BD"/>
    <w:rsid w:val="006D58CB"/>
    <w:rsid w:val="006E336C"/>
    <w:rsid w:val="006E4489"/>
    <w:rsid w:val="006E5491"/>
    <w:rsid w:val="006E5525"/>
    <w:rsid w:val="006E7821"/>
    <w:rsid w:val="006F1381"/>
    <w:rsid w:val="006F4D42"/>
    <w:rsid w:val="006F638C"/>
    <w:rsid w:val="00713038"/>
    <w:rsid w:val="00714158"/>
    <w:rsid w:val="0071486A"/>
    <w:rsid w:val="007172F5"/>
    <w:rsid w:val="00720270"/>
    <w:rsid w:val="00720296"/>
    <w:rsid w:val="00725329"/>
    <w:rsid w:val="007314B7"/>
    <w:rsid w:val="00731785"/>
    <w:rsid w:val="007337BB"/>
    <w:rsid w:val="00734B41"/>
    <w:rsid w:val="00734C63"/>
    <w:rsid w:val="007364DE"/>
    <w:rsid w:val="007401FE"/>
    <w:rsid w:val="007444BD"/>
    <w:rsid w:val="0075093C"/>
    <w:rsid w:val="00753E31"/>
    <w:rsid w:val="007543E6"/>
    <w:rsid w:val="00760116"/>
    <w:rsid w:val="00760216"/>
    <w:rsid w:val="00761950"/>
    <w:rsid w:val="00763C50"/>
    <w:rsid w:val="00763D8B"/>
    <w:rsid w:val="00766C69"/>
    <w:rsid w:val="00770ED5"/>
    <w:rsid w:val="00772A5C"/>
    <w:rsid w:val="00773AA9"/>
    <w:rsid w:val="00773B7F"/>
    <w:rsid w:val="00775BC1"/>
    <w:rsid w:val="0077648C"/>
    <w:rsid w:val="00781083"/>
    <w:rsid w:val="00781163"/>
    <w:rsid w:val="00787299"/>
    <w:rsid w:val="007910DA"/>
    <w:rsid w:val="00792A43"/>
    <w:rsid w:val="00793650"/>
    <w:rsid w:val="0079367F"/>
    <w:rsid w:val="007958E7"/>
    <w:rsid w:val="00796227"/>
    <w:rsid w:val="007964BC"/>
    <w:rsid w:val="007A2ABB"/>
    <w:rsid w:val="007A37EB"/>
    <w:rsid w:val="007A4C41"/>
    <w:rsid w:val="007B21FE"/>
    <w:rsid w:val="007B3589"/>
    <w:rsid w:val="007B396C"/>
    <w:rsid w:val="007B4066"/>
    <w:rsid w:val="007B4EBB"/>
    <w:rsid w:val="007B5328"/>
    <w:rsid w:val="007B5B4E"/>
    <w:rsid w:val="007B6ED6"/>
    <w:rsid w:val="007B7088"/>
    <w:rsid w:val="007C0CB4"/>
    <w:rsid w:val="007C266A"/>
    <w:rsid w:val="007D0E49"/>
    <w:rsid w:val="007D512F"/>
    <w:rsid w:val="007D57E1"/>
    <w:rsid w:val="007D5C76"/>
    <w:rsid w:val="007D64A3"/>
    <w:rsid w:val="007E1E8F"/>
    <w:rsid w:val="007E2C82"/>
    <w:rsid w:val="007E3457"/>
    <w:rsid w:val="007E34D7"/>
    <w:rsid w:val="007E41AD"/>
    <w:rsid w:val="007E63E8"/>
    <w:rsid w:val="007F2A2C"/>
    <w:rsid w:val="007F6992"/>
    <w:rsid w:val="00806441"/>
    <w:rsid w:val="00807212"/>
    <w:rsid w:val="008158B5"/>
    <w:rsid w:val="008220E1"/>
    <w:rsid w:val="00825ED2"/>
    <w:rsid w:val="00827583"/>
    <w:rsid w:val="0083097D"/>
    <w:rsid w:val="0083145B"/>
    <w:rsid w:val="00833178"/>
    <w:rsid w:val="00833323"/>
    <w:rsid w:val="00836EED"/>
    <w:rsid w:val="00837F49"/>
    <w:rsid w:val="0084221B"/>
    <w:rsid w:val="008436FE"/>
    <w:rsid w:val="00843810"/>
    <w:rsid w:val="00844CC0"/>
    <w:rsid w:val="00846F13"/>
    <w:rsid w:val="008475C7"/>
    <w:rsid w:val="00850592"/>
    <w:rsid w:val="008543DA"/>
    <w:rsid w:val="00856201"/>
    <w:rsid w:val="00863D67"/>
    <w:rsid w:val="0086405A"/>
    <w:rsid w:val="008650CA"/>
    <w:rsid w:val="00867627"/>
    <w:rsid w:val="0087194A"/>
    <w:rsid w:val="00876BC7"/>
    <w:rsid w:val="008832AE"/>
    <w:rsid w:val="008836A0"/>
    <w:rsid w:val="00886F69"/>
    <w:rsid w:val="00891752"/>
    <w:rsid w:val="008929CB"/>
    <w:rsid w:val="00897D10"/>
    <w:rsid w:val="00897D73"/>
    <w:rsid w:val="008A224C"/>
    <w:rsid w:val="008A26A2"/>
    <w:rsid w:val="008A42C8"/>
    <w:rsid w:val="008B2BAB"/>
    <w:rsid w:val="008B3235"/>
    <w:rsid w:val="008B633A"/>
    <w:rsid w:val="008C14FF"/>
    <w:rsid w:val="008C5C7E"/>
    <w:rsid w:val="008C7B2B"/>
    <w:rsid w:val="008D050E"/>
    <w:rsid w:val="008D4FC2"/>
    <w:rsid w:val="008D6E17"/>
    <w:rsid w:val="008E11BF"/>
    <w:rsid w:val="008E346D"/>
    <w:rsid w:val="008E4DF9"/>
    <w:rsid w:val="008F004A"/>
    <w:rsid w:val="008F056E"/>
    <w:rsid w:val="008F153F"/>
    <w:rsid w:val="008F20A8"/>
    <w:rsid w:val="008F4EF5"/>
    <w:rsid w:val="008F554D"/>
    <w:rsid w:val="00905465"/>
    <w:rsid w:val="009055E9"/>
    <w:rsid w:val="009069C5"/>
    <w:rsid w:val="00912CE8"/>
    <w:rsid w:val="00915B91"/>
    <w:rsid w:val="00915E09"/>
    <w:rsid w:val="0092046C"/>
    <w:rsid w:val="00920EE9"/>
    <w:rsid w:val="00922474"/>
    <w:rsid w:val="00922A28"/>
    <w:rsid w:val="00922EDD"/>
    <w:rsid w:val="009236C1"/>
    <w:rsid w:val="00925AA8"/>
    <w:rsid w:val="00926586"/>
    <w:rsid w:val="00930001"/>
    <w:rsid w:val="009334A2"/>
    <w:rsid w:val="00933B10"/>
    <w:rsid w:val="009348FE"/>
    <w:rsid w:val="0093507C"/>
    <w:rsid w:val="00935515"/>
    <w:rsid w:val="00936117"/>
    <w:rsid w:val="0094179D"/>
    <w:rsid w:val="00943003"/>
    <w:rsid w:val="00944196"/>
    <w:rsid w:val="0094524B"/>
    <w:rsid w:val="00946BCB"/>
    <w:rsid w:val="009477C2"/>
    <w:rsid w:val="00953AF1"/>
    <w:rsid w:val="009602B4"/>
    <w:rsid w:val="009614D6"/>
    <w:rsid w:val="00961D5B"/>
    <w:rsid w:val="00961F71"/>
    <w:rsid w:val="00971007"/>
    <w:rsid w:val="0097314C"/>
    <w:rsid w:val="00973336"/>
    <w:rsid w:val="00975EFD"/>
    <w:rsid w:val="00976257"/>
    <w:rsid w:val="00982C10"/>
    <w:rsid w:val="009864B3"/>
    <w:rsid w:val="00987023"/>
    <w:rsid w:val="00987612"/>
    <w:rsid w:val="00996339"/>
    <w:rsid w:val="009A1B50"/>
    <w:rsid w:val="009A5DC6"/>
    <w:rsid w:val="009B12FA"/>
    <w:rsid w:val="009B259A"/>
    <w:rsid w:val="009B5806"/>
    <w:rsid w:val="009C370C"/>
    <w:rsid w:val="009C3CD3"/>
    <w:rsid w:val="009C662C"/>
    <w:rsid w:val="009C7BC6"/>
    <w:rsid w:val="009D09CD"/>
    <w:rsid w:val="009D199D"/>
    <w:rsid w:val="009D3220"/>
    <w:rsid w:val="009D334E"/>
    <w:rsid w:val="009D77BA"/>
    <w:rsid w:val="009E001A"/>
    <w:rsid w:val="009E3593"/>
    <w:rsid w:val="009E42E7"/>
    <w:rsid w:val="009E4FBD"/>
    <w:rsid w:val="009E515B"/>
    <w:rsid w:val="009E5490"/>
    <w:rsid w:val="009E72E0"/>
    <w:rsid w:val="009F2AA1"/>
    <w:rsid w:val="00A00627"/>
    <w:rsid w:val="00A0250D"/>
    <w:rsid w:val="00A07060"/>
    <w:rsid w:val="00A13D7D"/>
    <w:rsid w:val="00A1469F"/>
    <w:rsid w:val="00A20208"/>
    <w:rsid w:val="00A33587"/>
    <w:rsid w:val="00A348ED"/>
    <w:rsid w:val="00A43362"/>
    <w:rsid w:val="00A463BE"/>
    <w:rsid w:val="00A505D2"/>
    <w:rsid w:val="00A50960"/>
    <w:rsid w:val="00A53457"/>
    <w:rsid w:val="00A55136"/>
    <w:rsid w:val="00A5606F"/>
    <w:rsid w:val="00A62C16"/>
    <w:rsid w:val="00A642AE"/>
    <w:rsid w:val="00A64682"/>
    <w:rsid w:val="00A66718"/>
    <w:rsid w:val="00A70F8D"/>
    <w:rsid w:val="00A7145F"/>
    <w:rsid w:val="00A74E7F"/>
    <w:rsid w:val="00A75DD1"/>
    <w:rsid w:val="00A76E08"/>
    <w:rsid w:val="00A85714"/>
    <w:rsid w:val="00A87312"/>
    <w:rsid w:val="00A913F7"/>
    <w:rsid w:val="00A9231C"/>
    <w:rsid w:val="00A92E36"/>
    <w:rsid w:val="00A937F8"/>
    <w:rsid w:val="00A95767"/>
    <w:rsid w:val="00AA26EF"/>
    <w:rsid w:val="00AA2C7C"/>
    <w:rsid w:val="00AA405F"/>
    <w:rsid w:val="00AA4ABE"/>
    <w:rsid w:val="00AB46A7"/>
    <w:rsid w:val="00AB4788"/>
    <w:rsid w:val="00AB531C"/>
    <w:rsid w:val="00AB5E7D"/>
    <w:rsid w:val="00AB5ED4"/>
    <w:rsid w:val="00AC3BA1"/>
    <w:rsid w:val="00AC4BA8"/>
    <w:rsid w:val="00AD0239"/>
    <w:rsid w:val="00AD2FC2"/>
    <w:rsid w:val="00AD5175"/>
    <w:rsid w:val="00AE4F49"/>
    <w:rsid w:val="00AE687E"/>
    <w:rsid w:val="00AE6951"/>
    <w:rsid w:val="00AE6D3E"/>
    <w:rsid w:val="00AF4C87"/>
    <w:rsid w:val="00AF6AA6"/>
    <w:rsid w:val="00B000EB"/>
    <w:rsid w:val="00B002F7"/>
    <w:rsid w:val="00B024CE"/>
    <w:rsid w:val="00B02F2C"/>
    <w:rsid w:val="00B04CC1"/>
    <w:rsid w:val="00B04D1C"/>
    <w:rsid w:val="00B04FDE"/>
    <w:rsid w:val="00B0774E"/>
    <w:rsid w:val="00B11CE6"/>
    <w:rsid w:val="00B120C9"/>
    <w:rsid w:val="00B12A16"/>
    <w:rsid w:val="00B14031"/>
    <w:rsid w:val="00B14A6A"/>
    <w:rsid w:val="00B14ED1"/>
    <w:rsid w:val="00B177D5"/>
    <w:rsid w:val="00B20224"/>
    <w:rsid w:val="00B21950"/>
    <w:rsid w:val="00B274BE"/>
    <w:rsid w:val="00B309BD"/>
    <w:rsid w:val="00B311F7"/>
    <w:rsid w:val="00B32124"/>
    <w:rsid w:val="00B36982"/>
    <w:rsid w:val="00B417BB"/>
    <w:rsid w:val="00B46852"/>
    <w:rsid w:val="00B52A80"/>
    <w:rsid w:val="00B54E99"/>
    <w:rsid w:val="00B551DC"/>
    <w:rsid w:val="00B5570A"/>
    <w:rsid w:val="00B56442"/>
    <w:rsid w:val="00B57E23"/>
    <w:rsid w:val="00B60266"/>
    <w:rsid w:val="00B608C9"/>
    <w:rsid w:val="00B61B9B"/>
    <w:rsid w:val="00B63B10"/>
    <w:rsid w:val="00B65614"/>
    <w:rsid w:val="00B65AB2"/>
    <w:rsid w:val="00B6666B"/>
    <w:rsid w:val="00B71C0E"/>
    <w:rsid w:val="00B71D03"/>
    <w:rsid w:val="00B73E64"/>
    <w:rsid w:val="00B82FA3"/>
    <w:rsid w:val="00B86B3A"/>
    <w:rsid w:val="00B91DB3"/>
    <w:rsid w:val="00B95899"/>
    <w:rsid w:val="00B9674D"/>
    <w:rsid w:val="00B9795A"/>
    <w:rsid w:val="00BA2A2E"/>
    <w:rsid w:val="00BA3DF6"/>
    <w:rsid w:val="00BA4484"/>
    <w:rsid w:val="00BA6C18"/>
    <w:rsid w:val="00BB213F"/>
    <w:rsid w:val="00BB3606"/>
    <w:rsid w:val="00BB684D"/>
    <w:rsid w:val="00BC172A"/>
    <w:rsid w:val="00BC3F33"/>
    <w:rsid w:val="00BC4CED"/>
    <w:rsid w:val="00BC4FF6"/>
    <w:rsid w:val="00BD0316"/>
    <w:rsid w:val="00BD1C0C"/>
    <w:rsid w:val="00BD202F"/>
    <w:rsid w:val="00BD5669"/>
    <w:rsid w:val="00BD5ABF"/>
    <w:rsid w:val="00BD700E"/>
    <w:rsid w:val="00BD7CF8"/>
    <w:rsid w:val="00BE071F"/>
    <w:rsid w:val="00BE0879"/>
    <w:rsid w:val="00BE586C"/>
    <w:rsid w:val="00BE5CBA"/>
    <w:rsid w:val="00BF0A4B"/>
    <w:rsid w:val="00BF2C6B"/>
    <w:rsid w:val="00BF4CA7"/>
    <w:rsid w:val="00C04192"/>
    <w:rsid w:val="00C060EA"/>
    <w:rsid w:val="00C13D89"/>
    <w:rsid w:val="00C14AE3"/>
    <w:rsid w:val="00C15A01"/>
    <w:rsid w:val="00C15B78"/>
    <w:rsid w:val="00C16D67"/>
    <w:rsid w:val="00C22D6A"/>
    <w:rsid w:val="00C272B0"/>
    <w:rsid w:val="00C322A4"/>
    <w:rsid w:val="00C33652"/>
    <w:rsid w:val="00C349E9"/>
    <w:rsid w:val="00C34F31"/>
    <w:rsid w:val="00C44C84"/>
    <w:rsid w:val="00C52D54"/>
    <w:rsid w:val="00C54097"/>
    <w:rsid w:val="00C55348"/>
    <w:rsid w:val="00C57514"/>
    <w:rsid w:val="00C577C2"/>
    <w:rsid w:val="00C57E8B"/>
    <w:rsid w:val="00C642BC"/>
    <w:rsid w:val="00C652C6"/>
    <w:rsid w:val="00C705F2"/>
    <w:rsid w:val="00C711C1"/>
    <w:rsid w:val="00C71F2F"/>
    <w:rsid w:val="00C722DF"/>
    <w:rsid w:val="00C82805"/>
    <w:rsid w:val="00C874C3"/>
    <w:rsid w:val="00C87B99"/>
    <w:rsid w:val="00C94E67"/>
    <w:rsid w:val="00C9618A"/>
    <w:rsid w:val="00CA0043"/>
    <w:rsid w:val="00CA28C4"/>
    <w:rsid w:val="00CB0A2C"/>
    <w:rsid w:val="00CB2AB8"/>
    <w:rsid w:val="00CB7978"/>
    <w:rsid w:val="00CB7B11"/>
    <w:rsid w:val="00CC187C"/>
    <w:rsid w:val="00CC33A4"/>
    <w:rsid w:val="00CC6510"/>
    <w:rsid w:val="00CC7F8A"/>
    <w:rsid w:val="00CD3E7E"/>
    <w:rsid w:val="00CD60C6"/>
    <w:rsid w:val="00CE4000"/>
    <w:rsid w:val="00CE574F"/>
    <w:rsid w:val="00CE7740"/>
    <w:rsid w:val="00CF1423"/>
    <w:rsid w:val="00CF7C39"/>
    <w:rsid w:val="00D00156"/>
    <w:rsid w:val="00D07463"/>
    <w:rsid w:val="00D10CE5"/>
    <w:rsid w:val="00D35EF8"/>
    <w:rsid w:val="00D361FA"/>
    <w:rsid w:val="00D36278"/>
    <w:rsid w:val="00D37682"/>
    <w:rsid w:val="00D41EEC"/>
    <w:rsid w:val="00D4476E"/>
    <w:rsid w:val="00D465E4"/>
    <w:rsid w:val="00D478BF"/>
    <w:rsid w:val="00D47B38"/>
    <w:rsid w:val="00D51594"/>
    <w:rsid w:val="00D536E6"/>
    <w:rsid w:val="00D602F8"/>
    <w:rsid w:val="00D61AEC"/>
    <w:rsid w:val="00D74DD1"/>
    <w:rsid w:val="00D75924"/>
    <w:rsid w:val="00D86000"/>
    <w:rsid w:val="00D86895"/>
    <w:rsid w:val="00D86DA7"/>
    <w:rsid w:val="00D91375"/>
    <w:rsid w:val="00D91AB4"/>
    <w:rsid w:val="00D968D4"/>
    <w:rsid w:val="00DA0AB4"/>
    <w:rsid w:val="00DA0AE8"/>
    <w:rsid w:val="00DA0F48"/>
    <w:rsid w:val="00DA12D3"/>
    <w:rsid w:val="00DA6F2E"/>
    <w:rsid w:val="00DA73FC"/>
    <w:rsid w:val="00DB1B53"/>
    <w:rsid w:val="00DB5EAE"/>
    <w:rsid w:val="00DC0F3D"/>
    <w:rsid w:val="00DC3238"/>
    <w:rsid w:val="00DC355D"/>
    <w:rsid w:val="00DC447C"/>
    <w:rsid w:val="00DC448B"/>
    <w:rsid w:val="00DC7A5D"/>
    <w:rsid w:val="00DC7C49"/>
    <w:rsid w:val="00DD08EF"/>
    <w:rsid w:val="00DD1539"/>
    <w:rsid w:val="00DE2CC5"/>
    <w:rsid w:val="00DF0533"/>
    <w:rsid w:val="00DF18F1"/>
    <w:rsid w:val="00DF39B6"/>
    <w:rsid w:val="00DF4AB1"/>
    <w:rsid w:val="00DF7CD8"/>
    <w:rsid w:val="00E004D5"/>
    <w:rsid w:val="00E03032"/>
    <w:rsid w:val="00E12B69"/>
    <w:rsid w:val="00E1361D"/>
    <w:rsid w:val="00E150CE"/>
    <w:rsid w:val="00E21009"/>
    <w:rsid w:val="00E30DEA"/>
    <w:rsid w:val="00E31F13"/>
    <w:rsid w:val="00E3607C"/>
    <w:rsid w:val="00E50E84"/>
    <w:rsid w:val="00E529E4"/>
    <w:rsid w:val="00E5472A"/>
    <w:rsid w:val="00E54C22"/>
    <w:rsid w:val="00E56C15"/>
    <w:rsid w:val="00E61D04"/>
    <w:rsid w:val="00E64F66"/>
    <w:rsid w:val="00E67AE0"/>
    <w:rsid w:val="00E7224B"/>
    <w:rsid w:val="00E744D6"/>
    <w:rsid w:val="00E74EB5"/>
    <w:rsid w:val="00E769BE"/>
    <w:rsid w:val="00E77299"/>
    <w:rsid w:val="00E776D5"/>
    <w:rsid w:val="00E81DE7"/>
    <w:rsid w:val="00E83177"/>
    <w:rsid w:val="00E84186"/>
    <w:rsid w:val="00E8438B"/>
    <w:rsid w:val="00E85B49"/>
    <w:rsid w:val="00E87A3C"/>
    <w:rsid w:val="00E9038C"/>
    <w:rsid w:val="00E90BDB"/>
    <w:rsid w:val="00E921D7"/>
    <w:rsid w:val="00E92AFB"/>
    <w:rsid w:val="00E955CF"/>
    <w:rsid w:val="00E96850"/>
    <w:rsid w:val="00E9706A"/>
    <w:rsid w:val="00EA477D"/>
    <w:rsid w:val="00EA550D"/>
    <w:rsid w:val="00EA55F8"/>
    <w:rsid w:val="00EA6909"/>
    <w:rsid w:val="00EA746C"/>
    <w:rsid w:val="00EA7470"/>
    <w:rsid w:val="00EB051F"/>
    <w:rsid w:val="00EB0BD7"/>
    <w:rsid w:val="00EB14C2"/>
    <w:rsid w:val="00EB3808"/>
    <w:rsid w:val="00EB3F93"/>
    <w:rsid w:val="00EB44D8"/>
    <w:rsid w:val="00EB572A"/>
    <w:rsid w:val="00EB5907"/>
    <w:rsid w:val="00EC637E"/>
    <w:rsid w:val="00EC7401"/>
    <w:rsid w:val="00ED3B5C"/>
    <w:rsid w:val="00ED5C1B"/>
    <w:rsid w:val="00ED7DEE"/>
    <w:rsid w:val="00EE6195"/>
    <w:rsid w:val="00EE775F"/>
    <w:rsid w:val="00EF0FC1"/>
    <w:rsid w:val="00EF1DBB"/>
    <w:rsid w:val="00F07607"/>
    <w:rsid w:val="00F13053"/>
    <w:rsid w:val="00F17144"/>
    <w:rsid w:val="00F21D7D"/>
    <w:rsid w:val="00F31A86"/>
    <w:rsid w:val="00F34317"/>
    <w:rsid w:val="00F36420"/>
    <w:rsid w:val="00F37929"/>
    <w:rsid w:val="00F426A0"/>
    <w:rsid w:val="00F44636"/>
    <w:rsid w:val="00F44A70"/>
    <w:rsid w:val="00F530AB"/>
    <w:rsid w:val="00F535C2"/>
    <w:rsid w:val="00F56D2C"/>
    <w:rsid w:val="00F6052C"/>
    <w:rsid w:val="00F607E9"/>
    <w:rsid w:val="00F60FD9"/>
    <w:rsid w:val="00F67020"/>
    <w:rsid w:val="00F67526"/>
    <w:rsid w:val="00F72114"/>
    <w:rsid w:val="00F83322"/>
    <w:rsid w:val="00F83577"/>
    <w:rsid w:val="00F86F51"/>
    <w:rsid w:val="00F910BF"/>
    <w:rsid w:val="00F91317"/>
    <w:rsid w:val="00F921CC"/>
    <w:rsid w:val="00F95137"/>
    <w:rsid w:val="00FA696F"/>
    <w:rsid w:val="00FB27B0"/>
    <w:rsid w:val="00FB2E29"/>
    <w:rsid w:val="00FB4D68"/>
    <w:rsid w:val="00FB5E6A"/>
    <w:rsid w:val="00FC0A92"/>
    <w:rsid w:val="00FC45A1"/>
    <w:rsid w:val="00FC7F83"/>
    <w:rsid w:val="00FD4488"/>
    <w:rsid w:val="00FD59FA"/>
    <w:rsid w:val="00FD64EB"/>
    <w:rsid w:val="00FE0EC5"/>
    <w:rsid w:val="00FE3BC0"/>
    <w:rsid w:val="00FE5791"/>
    <w:rsid w:val="00FF4D39"/>
    <w:rsid w:val="00FF54F2"/>
    <w:rsid w:val="00FF6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163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7172F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7172F5"/>
    <w:pPr>
      <w:keepNext/>
      <w:spacing w:after="0" w:line="240" w:lineRule="auto"/>
      <w:ind w:left="252" w:hanging="252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link w:val="4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7172F5"/>
    <w:pPr>
      <w:spacing w:after="0" w:line="240" w:lineRule="auto"/>
    </w:pPr>
    <w:rPr>
      <w:rFonts w:ascii="Tahoma" w:hAnsi="Tahoma" w:cs="Tahoma"/>
      <w:sz w:val="16"/>
      <w:szCs w:val="16"/>
      <w:lang w:eastAsia="ru-RU"/>
    </w:rPr>
  </w:style>
  <w:style w:type="character" w:customStyle="1" w:styleId="a4">
    <w:name w:val="Текст выноски Знак"/>
    <w:link w:val="a3"/>
    <w:uiPriority w:val="99"/>
    <w:semiHidden/>
    <w:locked/>
    <w:rsid w:val="007172F5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rsid w:val="007172F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link w:val="a5"/>
    <w:uiPriority w:val="99"/>
    <w:locked/>
    <w:rsid w:val="007172F5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Body Text"/>
    <w:basedOn w:val="a"/>
    <w:link w:val="a8"/>
    <w:uiPriority w:val="99"/>
    <w:rsid w:val="007172F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8">
    <w:name w:val="Основной текст Знак"/>
    <w:link w:val="a7"/>
    <w:uiPriority w:val="99"/>
    <w:locked/>
    <w:rsid w:val="007172F5"/>
    <w:rPr>
      <w:rFonts w:ascii="Times New Roman" w:hAnsi="Times New Roman" w:cs="Times New Roman"/>
      <w:b/>
      <w:bCs/>
      <w:sz w:val="24"/>
      <w:szCs w:val="24"/>
      <w:lang w:eastAsia="ru-RU"/>
    </w:rPr>
  </w:style>
  <w:style w:type="table" w:styleId="a9">
    <w:name w:val="Table Grid"/>
    <w:basedOn w:val="a1"/>
    <w:uiPriority w:val="99"/>
    <w:rsid w:val="007172F5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link w:val="ab"/>
    <w:uiPriority w:val="99"/>
    <w:rsid w:val="005300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locked/>
    <w:rsid w:val="0053004B"/>
  </w:style>
  <w:style w:type="paragraph" w:styleId="ac">
    <w:name w:val="No Spacing"/>
    <w:link w:val="ad"/>
    <w:uiPriority w:val="99"/>
    <w:qFormat/>
    <w:rsid w:val="007543E6"/>
    <w:rPr>
      <w:rFonts w:eastAsia="Times New Roman" w:cs="Calibri"/>
      <w:sz w:val="22"/>
      <w:szCs w:val="22"/>
    </w:rPr>
  </w:style>
  <w:style w:type="character" w:customStyle="1" w:styleId="ad">
    <w:name w:val="Без интервала Знак"/>
    <w:link w:val="ac"/>
    <w:uiPriority w:val="99"/>
    <w:locked/>
    <w:rsid w:val="007543E6"/>
    <w:rPr>
      <w:rFonts w:eastAsia="Times New Roman"/>
      <w:sz w:val="22"/>
      <w:szCs w:val="22"/>
      <w:lang w:eastAsia="ru-RU"/>
    </w:rPr>
  </w:style>
  <w:style w:type="paragraph" w:customStyle="1" w:styleId="Default">
    <w:name w:val="Default"/>
    <w:rsid w:val="0016324B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6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8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8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52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2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6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24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0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4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9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4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4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hart" Target="charts/chart3.xml"/><Relationship Id="rId17" Type="http://schemas.openxmlformats.org/officeDocument/2006/relationships/chart" Target="charts/chart8.xml"/><Relationship Id="rId2" Type="http://schemas.openxmlformats.org/officeDocument/2006/relationships/numbering" Target="numbering.xml"/><Relationship Id="rId16" Type="http://schemas.openxmlformats.org/officeDocument/2006/relationships/chart" Target="charts/chart7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2.xml"/><Relationship Id="rId5" Type="http://schemas.openxmlformats.org/officeDocument/2006/relationships/settings" Target="settings.xml"/><Relationship Id="rId15" Type="http://schemas.openxmlformats.org/officeDocument/2006/relationships/chart" Target="charts/chart6.xml"/><Relationship Id="rId10" Type="http://schemas.openxmlformats.org/officeDocument/2006/relationships/chart" Target="charts/chart1.xm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chart" Target="charts/chart5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6\1%20&#1080;&#1102;&#1083;&#1103;%202016%20&#1075;&#1086;&#1076;&#1072;\&#1055;&#1088;&#1080;&#1083;&#1086;&#1078;&#1077;&#1085;&#1080;&#1077;%20&#8470;1%20&#1082;&#1086;&#1085;&#1089;%20&#1076;&#1080;&#1072;&#1075;&#1088;&#1072;&#1084;&#1084;&#1072;%209%20&#1084;&#1077;&#1089;&#1103;&#1094;&#1077;&#1074;%202015.xls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6\1%20&#1080;&#1102;&#1083;&#1103;%202016%20&#1075;&#1086;&#1076;&#1072;\&#1055;&#1088;&#1080;&#1083;&#1086;&#1078;&#1077;&#1085;&#1080;&#1077;%20&#8470;1%20&#1082;&#1086;&#1085;&#1089;%20&#1076;&#1080;&#1072;&#1075;&#1088;&#1072;&#1084;&#1084;&#1072;%209%20&#1084;&#1077;&#1089;&#1103;&#1094;&#1077;&#1074;%202015.xls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Administ\&#1086;&#1073;&#1097;&#1072;&#1103;%20&#1087;&#1072;&#1087;&#1082;&#1072;\&#1050;&#1074;&#1072;&#1088;&#1090;&#1072;&#1083;&#1100;&#1085;&#1099;&#1081;%20&#1072;&#1085;&#1072;&#1083;&#1080;&#1079;\2017\1%20&#1080;&#1102;&#1083;&#1103;%202017%20&#1075;&#1086;&#1076;&#1072;\&#1040;&#1085;&#1072;&#1083;&#1080;&#1079;%20&#1080;&#1089;&#1087;&#1086;&#1083;&#1085;&#1077;&#1085;&#1080;&#1103;%20&#1073;&#1102;&#1076;&#1078;&#1077;&#1090;&#1072;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1"/>
    </mc:Choice>
    <mc:Fallback>
      <c:style val="11"/>
    </mc:Fallback>
  </mc:AlternateContent>
  <c:chart>
    <c:autoTitleDeleted val="1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Лист1!$A$2:$A$3</c:f>
              <c:strCache>
                <c:ptCount val="2"/>
                <c:pt idx="0">
                  <c:v>Исполнение на 01.07.2016 г.</c:v>
                </c:pt>
                <c:pt idx="1">
                  <c:v>Исполнение на 01.07.2017 г.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431002.9</c:v>
                </c:pt>
                <c:pt idx="1">
                  <c:v>494002.1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0704640"/>
        <c:axId val="100706176"/>
        <c:axId val="0"/>
      </c:bar3DChart>
      <c:catAx>
        <c:axId val="100704640"/>
        <c:scaling>
          <c:orientation val="minMax"/>
        </c:scaling>
        <c:delete val="1"/>
        <c:axPos val="b"/>
        <c:majorTickMark val="out"/>
        <c:minorTickMark val="none"/>
        <c:tickLblPos val="nextTo"/>
        <c:crossAx val="100706176"/>
        <c:crosses val="autoZero"/>
        <c:auto val="1"/>
        <c:lblAlgn val="ctr"/>
        <c:lblOffset val="100"/>
        <c:noMultiLvlLbl val="0"/>
      </c:catAx>
      <c:valAx>
        <c:axId val="100706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00704640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исполнение на 01.10.2016</c:v>
          </c:tx>
          <c:invertIfNegative val="0"/>
          <c:cat>
            <c:strLit>
              <c:ptCount val="1"/>
              <c:pt idx="0">
                <c:v>Районный бюджет</c:v>
              </c:pt>
            </c:strLit>
          </c:cat>
          <c:val>
            <c:numRef>
              <c:f>'на 01.01.2016'!$K$33:$L$33</c:f>
              <c:numCache>
                <c:formatCode>General</c:formatCode>
                <c:ptCount val="2"/>
                <c:pt idx="0">
                  <c:v>424262.2</c:v>
                </c:pt>
              </c:numCache>
            </c:numRef>
          </c:val>
        </c:ser>
        <c:ser>
          <c:idx val="1"/>
          <c:order val="1"/>
          <c:tx>
            <c:v>исполнение на 01.10.2017</c:v>
          </c:tx>
          <c:invertIfNegative val="0"/>
          <c:cat>
            <c:strLit>
              <c:ptCount val="1"/>
              <c:pt idx="0">
                <c:v>Районный бюджет</c:v>
              </c:pt>
            </c:strLit>
          </c:cat>
          <c:val>
            <c:numRef>
              <c:f>'на 01.01.2016'!$K$34:$L$34</c:f>
              <c:numCache>
                <c:formatCode>General</c:formatCode>
                <c:ptCount val="2"/>
                <c:pt idx="1">
                  <c:v>476746.1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cylinder"/>
        <c:axId val="100829440"/>
        <c:axId val="100831232"/>
        <c:axId val="0"/>
      </c:bar3DChart>
      <c:catAx>
        <c:axId val="100829440"/>
        <c:scaling>
          <c:orientation val="minMax"/>
        </c:scaling>
        <c:delete val="1"/>
        <c:axPos val="b"/>
        <c:majorTickMark val="none"/>
        <c:minorTickMark val="none"/>
        <c:tickLblPos val="low"/>
        <c:crossAx val="100831232"/>
        <c:crosses val="autoZero"/>
        <c:auto val="0"/>
        <c:lblAlgn val="ctr"/>
        <c:lblOffset val="100"/>
        <c:noMultiLvlLbl val="0"/>
      </c:catAx>
      <c:valAx>
        <c:axId val="10083123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100829440"/>
        <c:crosses val="autoZero"/>
        <c:crossBetween val="between"/>
      </c:valAx>
    </c:plotArea>
    <c:legend>
      <c:legendPos val="b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5.8944329788492594E-2"/>
          <c:y val="0.30682680229173714"/>
          <c:w val="0.77190330340593893"/>
          <c:h val="0.51566968525821433"/>
        </c:manualLayout>
      </c:layout>
      <c:pie3DChart>
        <c:varyColors val="1"/>
        <c:ser>
          <c:idx val="0"/>
          <c:order val="0"/>
          <c:dLbls>
            <c:dLbl>
              <c:idx val="0"/>
              <c:layout>
                <c:manualLayout>
                  <c:x val="-0.12869754052028981"/>
                  <c:y val="-0.19396427586629514"/>
                </c:manualLayout>
              </c:layout>
              <c:tx>
                <c:rich>
                  <a:bodyPr/>
                  <a:lstStyle/>
                  <a:p>
                    <a:r>
                      <a:rPr lang="ru-RU" sz="900" b="1" baseline="0">
                        <a:latin typeface="Times New Roman" pitchFamily="18" charset="0"/>
                        <a:cs typeface="Times New Roman" pitchFamily="18" charset="0"/>
                      </a:rPr>
                      <a:t>Налоговые доходы
21,8%</a:t>
                    </a:r>
                    <a:endParaRPr lang="ru-RU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5268817204301092E-2"/>
                  <c:y val="0.17090708159087792"/>
                </c:manualLayout>
              </c:layout>
              <c:tx>
                <c:rich>
                  <a:bodyPr/>
                  <a:lstStyle/>
                  <a:p>
                    <a:r>
                      <a:rPr lang="ru-RU" sz="900" b="1" baseline="0">
                        <a:latin typeface="Times New Roman" pitchFamily="18" charset="0"/>
                        <a:cs typeface="Times New Roman" pitchFamily="18" charset="0"/>
                      </a:rPr>
                      <a:t>Неналоговые доходы
4,8%</a:t>
                    </a:r>
                    <a:endParaRPr lang="ru-RU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8302833336968647E-3"/>
                  <c:y val="-0.56618016049429232"/>
                </c:manualLayout>
              </c:layout>
              <c:tx>
                <c:rich>
                  <a:bodyPr/>
                  <a:lstStyle/>
                  <a:p>
                    <a:r>
                      <a:rPr lang="ru-RU" sz="900" b="1" baseline="0">
                        <a:latin typeface="Times New Roman" pitchFamily="18" charset="0"/>
                        <a:cs typeface="Times New Roman" pitchFamily="18" charset="0"/>
                      </a:rPr>
                      <a:t>Безвозмездные поступления
73,4%</a:t>
                    </a:r>
                    <a:endParaRPr lang="ru-RU" sz="14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 b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'Приложение № 1'!$A$5:$A$7</c:f>
              <c:numCache>
                <c:formatCode>0.00%</c:formatCode>
                <c:ptCount val="3"/>
                <c:pt idx="0">
                  <c:v>0.23200000000000001</c:v>
                </c:pt>
                <c:pt idx="1">
                  <c:v>0.11799999999999998</c:v>
                </c:pt>
                <c:pt idx="2">
                  <c:v>0.65000000000000058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8539607436689424"/>
          <c:y val="0.35606126461378546"/>
          <c:w val="0.43032376838133257"/>
          <c:h val="0.28977326322292146"/>
        </c:manualLayout>
      </c:layout>
      <c:pie3DChart>
        <c:varyColors val="1"/>
        <c:ser>
          <c:idx val="0"/>
          <c:order val="0"/>
          <c:explosion val="8"/>
          <c:dPt>
            <c:idx val="0"/>
            <c:bubble3D val="0"/>
            <c:spPr>
              <a:solidFill>
                <a:schemeClr val="tx2">
                  <a:lumMod val="75000"/>
                </a:schemeClr>
              </a:solidFill>
            </c:spPr>
          </c:dPt>
          <c:dPt>
            <c:idx val="3"/>
            <c:bubble3D val="0"/>
            <c:spPr>
              <a:solidFill>
                <a:schemeClr val="accent6">
                  <a:lumMod val="75000"/>
                </a:schemeClr>
              </a:solidFill>
            </c:spPr>
          </c:dPt>
          <c:dLbls>
            <c:dLbl>
              <c:idx val="0"/>
              <c:layout>
                <c:manualLayout>
                  <c:x val="-0.19463228599522661"/>
                  <c:y val="-0.19100930565497495"/>
                </c:manualLayout>
              </c:layout>
              <c:tx>
                <c:rich>
                  <a:bodyPr/>
                  <a:lstStyle/>
                  <a:p>
                    <a:r>
                      <a:rPr lang="ru-RU" sz="790" b="1" baseline="0">
                        <a:latin typeface="Times New Roman" pitchFamily="18" charset="0"/>
                        <a:cs typeface="Times New Roman" pitchFamily="18" charset="0"/>
                      </a:rPr>
                      <a:t>Змельный налог 5,7%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0.11491885430258288"/>
                  <c:y val="-0.26447001758252631"/>
                </c:manualLayout>
              </c:layout>
              <c:tx>
                <c:rich>
                  <a:bodyPr/>
                  <a:lstStyle/>
                  <a:p>
                    <a:r>
                      <a:rPr lang="ru-RU" sz="790" b="1" baseline="0">
                        <a:latin typeface="Times New Roman" pitchFamily="18" charset="0"/>
                        <a:cs typeface="Times New Roman" pitchFamily="18" charset="0"/>
                      </a:rPr>
                      <a:t>Налоги на совокупный доход
6,8%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0.11347004927365262"/>
                  <c:y val="-0.13409746560988114"/>
                </c:manualLayout>
              </c:layout>
              <c:tx>
                <c:rich>
                  <a:bodyPr/>
                  <a:lstStyle/>
                  <a:p>
                    <a:r>
                      <a:rPr lang="ru-RU" sz="790" b="1" baseline="0">
                        <a:latin typeface="Times New Roman" pitchFamily="18" charset="0"/>
                        <a:cs typeface="Times New Roman" pitchFamily="18" charset="0"/>
                      </a:rPr>
                      <a:t>Доходы от использования имущества 13,8%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6105616089307364E-2"/>
                  <c:y val="0.2234776715706811"/>
                </c:manualLayout>
              </c:layout>
              <c:tx>
                <c:rich>
                  <a:bodyPr/>
                  <a:lstStyle/>
                  <a:p>
                    <a:r>
                      <a:rPr lang="ru-RU" sz="790" b="1" baseline="0">
                        <a:latin typeface="Times New Roman" pitchFamily="18" charset="0"/>
                        <a:cs typeface="Times New Roman" pitchFamily="18" charset="0"/>
                      </a:rPr>
                      <a:t>Остальные налоги и сборы 10,5%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0.10252263563219599"/>
                  <c:y val="8.373889235651881E-2"/>
                </c:manualLayout>
              </c:layout>
              <c:tx>
                <c:rich>
                  <a:bodyPr/>
                  <a:lstStyle/>
                  <a:p>
                    <a:r>
                      <a:rPr lang="ru-RU" sz="790" b="1" baseline="0">
                        <a:latin typeface="Times New Roman" pitchFamily="18" charset="0"/>
                        <a:cs typeface="Times New Roman" pitchFamily="18" charset="0"/>
                      </a:rPr>
                      <a:t>Налог на доходы физических лиц 
63,2%</a:t>
                    </a:r>
                    <a:endParaRPr lang="ru-RU"/>
                  </a:p>
                </c:rich>
              </c:tx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790" b="1" baseline="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'Приложение № 2'!$B$7:$B$11</c:f>
              <c:numCache>
                <c:formatCode>General</c:formatCode>
                <c:ptCount val="5"/>
                <c:pt idx="0">
                  <c:v>5</c:v>
                </c:pt>
                <c:pt idx="1">
                  <c:v>6</c:v>
                </c:pt>
                <c:pt idx="2">
                  <c:v>30.3</c:v>
                </c:pt>
                <c:pt idx="3">
                  <c:v>8.8000000000000007</c:v>
                </c:pt>
                <c:pt idx="4">
                  <c:v>49.9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  <c:spPr>
        <a:noFill/>
        <a:ln w="25400">
          <a:noFill/>
        </a:ln>
      </c:spPr>
    </c:plotArea>
    <c:plotVisOnly val="1"/>
    <c:dispBlanksAs val="zero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собственные поступления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m/d/yyyy</c:formatCode>
                <c:ptCount val="8"/>
                <c:pt idx="0">
                  <c:v>42767</c:v>
                </c:pt>
                <c:pt idx="1">
                  <c:v>42795</c:v>
                </c:pt>
                <c:pt idx="2">
                  <c:v>42826</c:v>
                </c:pt>
                <c:pt idx="3">
                  <c:v>42856</c:v>
                </c:pt>
                <c:pt idx="4">
                  <c:v>42887</c:v>
                </c:pt>
                <c:pt idx="5">
                  <c:v>42917</c:v>
                </c:pt>
                <c:pt idx="6">
                  <c:v>42948</c:v>
                </c:pt>
                <c:pt idx="7">
                  <c:v>42979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11928.7</c:v>
                </c:pt>
                <c:pt idx="1">
                  <c:v>13581.7</c:v>
                </c:pt>
                <c:pt idx="2">
                  <c:v>14462.4</c:v>
                </c:pt>
                <c:pt idx="3">
                  <c:v>14069.8</c:v>
                </c:pt>
                <c:pt idx="4">
                  <c:v>12839.6</c:v>
                </c:pt>
                <c:pt idx="5">
                  <c:v>19836.900000000001</c:v>
                </c:pt>
                <c:pt idx="6">
                  <c:v>14989.9</c:v>
                </c:pt>
                <c:pt idx="7">
                  <c:v>17949.7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безвозмездные поступления</c:v>
                </c:pt>
              </c:strCache>
            </c:strRef>
          </c:tx>
          <c:invertIfNegative val="0"/>
          <c:cat>
            <c:numRef>
              <c:f>Лист1!$A$2:$A$9</c:f>
              <c:numCache>
                <c:formatCode>m/d/yyyy</c:formatCode>
                <c:ptCount val="8"/>
                <c:pt idx="0">
                  <c:v>42767</c:v>
                </c:pt>
                <c:pt idx="1">
                  <c:v>42795</c:v>
                </c:pt>
                <c:pt idx="2">
                  <c:v>42826</c:v>
                </c:pt>
                <c:pt idx="3">
                  <c:v>42856</c:v>
                </c:pt>
                <c:pt idx="4">
                  <c:v>42887</c:v>
                </c:pt>
                <c:pt idx="5">
                  <c:v>42917</c:v>
                </c:pt>
                <c:pt idx="6">
                  <c:v>42948</c:v>
                </c:pt>
                <c:pt idx="7">
                  <c:v>42979</c:v>
                </c:pt>
              </c:numCache>
            </c:num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32999.300000000003</c:v>
                </c:pt>
                <c:pt idx="1">
                  <c:v>50716.800000000003</c:v>
                </c:pt>
                <c:pt idx="2">
                  <c:v>42189.7</c:v>
                </c:pt>
                <c:pt idx="3">
                  <c:v>34271.9</c:v>
                </c:pt>
                <c:pt idx="4">
                  <c:v>53506.9</c:v>
                </c:pt>
                <c:pt idx="5">
                  <c:v>55095.199999999997</c:v>
                </c:pt>
                <c:pt idx="6">
                  <c:v>35359.4</c:v>
                </c:pt>
                <c:pt idx="7">
                  <c:v>30711.599999999999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96703616"/>
        <c:axId val="96705152"/>
        <c:axId val="0"/>
      </c:bar3DChart>
      <c:dateAx>
        <c:axId val="96703616"/>
        <c:scaling>
          <c:orientation val="minMax"/>
        </c:scaling>
        <c:delete val="0"/>
        <c:axPos val="b"/>
        <c:numFmt formatCode="m/d/yyyy" sourceLinked="1"/>
        <c:majorTickMark val="out"/>
        <c:minorTickMark val="none"/>
        <c:tickLblPos val="nextTo"/>
        <c:crossAx val="96705152"/>
        <c:crosses val="autoZero"/>
        <c:auto val="1"/>
        <c:lblOffset val="100"/>
        <c:baseTimeUnit val="months"/>
      </c:dateAx>
      <c:valAx>
        <c:axId val="9670515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703616"/>
        <c:crosses val="autoZero"/>
        <c:crossBetween val="between"/>
      </c:valAx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2239720034995606E-2"/>
          <c:y val="0.11612510478075062"/>
          <c:w val="0.81219161871253365"/>
          <c:h val="0.77735730003446535"/>
        </c:manualLayout>
      </c:layout>
      <c:pie3DChart>
        <c:varyColors val="1"/>
        <c:ser>
          <c:idx val="0"/>
          <c:order val="0"/>
          <c:explosion val="12"/>
          <c:dLbls>
            <c:dLbl>
              <c:idx val="0"/>
              <c:layout>
                <c:manualLayout>
                  <c:x val="-1.2772649717573997E-2"/>
                  <c:y val="0.1631017175484643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Расходы на социальную сферу  67,2 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1691893256425956E-3"/>
                  <c:y val="0.4178200107185555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Жилищно-коммунальное</a:t>
                    </a:r>
                    <a:r>
                      <a:rPr lang="ru-RU" baseline="0"/>
                      <a:t> хозяйство 13,5 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4.918752744839703E-2"/>
                  <c:y val="1.878495554547828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Межбюджетные трансферты 2,5%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9.7610130749466617E-2"/>
                  <c:y val="-7.556344328835265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Другие расходы 15,9 %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8.8147756234028055E-2"/>
                  <c:y val="2.0156400647392122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Национальная</a:t>
                    </a:r>
                    <a:r>
                      <a:rPr lang="ru-RU" baseline="0"/>
                      <a:t> экономика  0,8 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7.4904885901120016E-2"/>
                  <c:y val="-1.986706885519906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Обслуживание мун.долга </a:t>
                    </a:r>
                    <a:r>
                      <a:rPr lang="en-US"/>
                      <a:t>0,</a:t>
                    </a:r>
                    <a:r>
                      <a:rPr lang="ru-RU"/>
                      <a:t>1</a:t>
                    </a:r>
                    <a:r>
                      <a:rPr lang="ru-RU" baseline="0"/>
                      <a:t> </a:t>
                    </a:r>
                    <a:r>
                      <a:rPr lang="ru-RU"/>
                      <a:t>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val>
            <c:numRef>
              <c:f>'на 01.01.2016'!$I$75:$I$81</c:f>
              <c:numCache>
                <c:formatCode>General</c:formatCode>
                <c:ptCount val="7"/>
                <c:pt idx="0">
                  <c:v>72.099999999999994</c:v>
                </c:pt>
                <c:pt idx="1">
                  <c:v>9.8000000000000007</c:v>
                </c:pt>
                <c:pt idx="2">
                  <c:v>2.2999999999999998</c:v>
                </c:pt>
                <c:pt idx="3">
                  <c:v>15.1</c:v>
                </c:pt>
                <c:pt idx="4">
                  <c:v>0.70000000000000007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zero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4580228409786582E-2"/>
          <c:y val="9.2462419470293489E-2"/>
          <c:w val="0.9047930104627333"/>
          <c:h val="0.74597827579244902"/>
        </c:manualLayout>
      </c:layout>
      <c:barChart>
        <c:barDir val="col"/>
        <c:grouping val="stack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-1.6522063428398529E-3"/>
                  <c:y val="-0.2635529326456634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7660594034324799E-3"/>
                  <c:y val="-0.2386441144780020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5.6856163757010264E-5"/>
                  <c:y val="-0.3123995282002947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0"/>
                  <c:y val="-0.288159029178259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457108075967716E-3"/>
                  <c:y val="-0.3088151197357165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6856163757010264E-5"/>
                  <c:y val="-0.3709021546725264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3.9123795852596171E-5"/>
                  <c:y val="-0.2258862617030024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0"/>
                  <c:y val="-0.1789550865314957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0"/>
                  <c:y val="-0.2261917702413753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0"/>
                  <c:y val="-0.2721893491124260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0"/>
                  <c:y val="-0.213017751479289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0"/>
                  <c:y val="-0.366863905325443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'на 01.01.2016'!$E$98:$E$109</c:f>
              <c:numCache>
                <c:formatCode>mmm\-yy</c:formatCode>
                <c:ptCount val="12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</c:numCache>
            </c:numRef>
          </c:cat>
          <c:val>
            <c:numRef>
              <c:f>'на 01.01.2016'!$F$98:$F$109</c:f>
              <c:numCache>
                <c:formatCode>General</c:formatCode>
                <c:ptCount val="12"/>
                <c:pt idx="0">
                  <c:v>32918.1</c:v>
                </c:pt>
                <c:pt idx="1">
                  <c:v>28255.9</c:v>
                </c:pt>
                <c:pt idx="2">
                  <c:v>35891.199999999997</c:v>
                </c:pt>
                <c:pt idx="3">
                  <c:v>34358.1</c:v>
                </c:pt>
                <c:pt idx="4">
                  <c:v>39574.6</c:v>
                </c:pt>
                <c:pt idx="5">
                  <c:v>51699.1</c:v>
                </c:pt>
                <c:pt idx="6">
                  <c:v>26051.9</c:v>
                </c:pt>
                <c:pt idx="7">
                  <c:v>22770.7</c:v>
                </c:pt>
                <c:pt idx="8">
                  <c:v>26540.3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96737536"/>
        <c:axId val="96755712"/>
      </c:barChart>
      <c:dateAx>
        <c:axId val="96737536"/>
        <c:scaling>
          <c:orientation val="minMax"/>
        </c:scaling>
        <c:delete val="0"/>
        <c:axPos val="b"/>
        <c:numFmt formatCode="mmm\-yy" sourceLinked="1"/>
        <c:majorTickMark val="out"/>
        <c:minorTickMark val="none"/>
        <c:tickLblPos val="nextTo"/>
        <c:crossAx val="96755712"/>
        <c:crosses val="autoZero"/>
        <c:auto val="1"/>
        <c:lblOffset val="100"/>
        <c:baseTimeUnit val="months"/>
      </c:dateAx>
      <c:valAx>
        <c:axId val="9675571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96737536"/>
        <c:crosses val="autoZero"/>
        <c:crossBetween val="between"/>
      </c:valAx>
    </c:plotArea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ln w="22225" cap="rnd">
              <a:solidFill>
                <a:schemeClr val="accent1"/>
              </a:solidFill>
              <a:round/>
            </a:ln>
            <a:effectLst/>
          </c:spPr>
          <c:invertIfNegative val="0"/>
          <c:dLbls>
            <c:dLbl>
              <c:idx val="0"/>
              <c:layout>
                <c:manualLayout>
                  <c:x val="-1.7139310028405832E-3"/>
                  <c:y val="-2.93630851002558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-4.1131105398457282E-2"/>
                  <c:y val="-6.279433815921305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4275921165381321E-3"/>
                  <c:y val="-3.352964891927694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19794,0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3"/>
              <c:layout>
                <c:manualLayout>
                  <c:x val="-3.5989717223650512E-2"/>
                  <c:y val="-5.86080489485986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1.7137960582690661E-3"/>
                  <c:y val="-3.771595948625543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5"/>
              <c:layout>
                <c:manualLayout>
                  <c:x val="-3.9417309340188583E-2"/>
                  <c:y val="-5.860804894859863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4275921165380064E-3"/>
                  <c:y val="-3.352306666995779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22493,3</a:t>
                    </a:r>
                  </a:p>
                  <a:p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7"/>
              <c:layout>
                <c:manualLayout>
                  <c:x val="-3.7703513281919634E-2"/>
                  <c:y val="-6.279433815921314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4.6272493573264767E-2"/>
                  <c:y val="-5.44217597379844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4.2844901456726918E-2"/>
                  <c:y val="-5.023547052737028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7703513281919634E-2"/>
                  <c:y val="-5.860804894859861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9417309340188639E-2"/>
                  <c:y val="-4.60491813167560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0848329048843211E-2"/>
                  <c:y val="-5.023547052737026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 val="-3.4275921165381446E-2"/>
                  <c:y val="-5.0156739811912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4"/>
              <c:layout>
                <c:manualLayout>
                  <c:x val="-3.2562125107112254E-2"/>
                  <c:y val="-5.01567398119124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5"/>
              <c:layout>
                <c:manualLayout>
                  <c:x val="-2.0565552699228919E-2"/>
                  <c:y val="-5.433646812957190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'муниципальный долг консол'!$C$12:$I$12</c:f>
              <c:strCache>
                <c:ptCount val="7"/>
                <c:pt idx="0">
                  <c:v>на 01.01.2015</c:v>
                </c:pt>
                <c:pt idx="2">
                  <c:v>на 01.01.2016</c:v>
                </c:pt>
                <c:pt idx="4">
                  <c:v>на 01.01.2017</c:v>
                </c:pt>
                <c:pt idx="6">
                  <c:v>на 01.10.2017</c:v>
                </c:pt>
              </c:strCache>
            </c:strRef>
          </c:cat>
          <c:val>
            <c:numRef>
              <c:f>'муниципальный долг консол'!$C$11:$I$11</c:f>
              <c:numCache>
                <c:formatCode>General</c:formatCode>
                <c:ptCount val="7"/>
                <c:pt idx="0">
                  <c:v>25320.7</c:v>
                </c:pt>
                <c:pt idx="2">
                  <c:v>19794</c:v>
                </c:pt>
                <c:pt idx="4">
                  <c:v>34554.199999999997</c:v>
                </c:pt>
                <c:pt idx="6">
                  <c:v>22493.3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00273536"/>
        <c:axId val="100320384"/>
      </c:barChart>
      <c:catAx>
        <c:axId val="100273536"/>
        <c:scaling>
          <c:orientation val="minMax"/>
        </c:scaling>
        <c:delete val="0"/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minorGridlines>
          <c:spPr>
            <a:ln w="9525" cap="flat" cmpd="sng" algn="ctr">
              <a:solidFill>
                <a:schemeClr val="dk1">
                  <a:lumMod val="15000"/>
                  <a:lumOff val="85000"/>
                  <a:alpha val="51000"/>
                </a:schemeClr>
              </a:solidFill>
              <a:round/>
            </a:ln>
            <a:effectLst/>
          </c:spPr>
        </c:minorGridlines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320384"/>
        <c:crosses val="autoZero"/>
        <c:auto val="1"/>
        <c:lblAlgn val="ctr"/>
        <c:lblOffset val="100"/>
        <c:noMultiLvlLbl val="0"/>
      </c:catAx>
      <c:valAx>
        <c:axId val="1003203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  <a:alpha val="54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273536"/>
        <c:crosses val="autoZero"/>
        <c:crossBetween val="between"/>
      </c:valAx>
    </c:plotArea>
    <c:plotVisOnly val="1"/>
    <c:dispBlanksAs val="gap"/>
    <c:showDLblsOverMax val="0"/>
  </c:chart>
  <c:spPr>
    <a:solidFill>
      <a:schemeClr val="lt1"/>
    </a:solidFill>
    <a:ln w="9525" cap="flat" cmpd="sng" algn="ctr">
      <a:solidFill>
        <a:schemeClr val="dk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0.48738</cdr:x>
      <cdr:y>0.49951</cdr:y>
    </cdr:from>
    <cdr:to>
      <cdr:x>0.50223</cdr:x>
      <cdr:y>0.56538</cdr:y>
    </cdr:to>
    <cdr:sp macro="" textlink="">
      <cdr:nvSpPr>
        <cdr:cNvPr id="3073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4645446" y="2834881"/>
          <a:ext cx="141446" cy="37130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 w="1">
          <a:noFill/>
          <a:miter lim="800000"/>
          <a:headEnd/>
          <a:tailEnd/>
        </a:ln>
        <a:effectLst xmlns:a="http://schemas.openxmlformats.org/drawingml/2006/main"/>
      </cdr:spPr>
      <cdr:txBody>
        <a:bodyPr xmlns:a="http://schemas.openxmlformats.org/drawingml/2006/main" vertOverflow="clip" wrap="square" lIns="45720" tIns="36576" rIns="45720" bIns="36576" anchor="ctr" upright="1"/>
        <a:lstStyle xmlns:a="http://schemas.openxmlformats.org/drawingml/2006/main"/>
        <a:p xmlns:a="http://schemas.openxmlformats.org/drawingml/2006/main">
          <a:pPr algn="ctr" rtl="1">
            <a:defRPr sz="1000"/>
          </a:pPr>
          <a:r>
            <a:rPr lang="ru-RU" sz="2175" b="0" i="0" strike="noStrike">
              <a:solidFill>
                <a:srgbClr val="000000"/>
              </a:solidFill>
              <a:latin typeface="Arial Cyr"/>
            </a:rPr>
            <a:t> </a:t>
          </a:r>
        </a:p>
      </cdr:txBody>
    </cdr:sp>
  </cdr:relSizeAnchor>
  <cdr:relSizeAnchor xmlns:cdr="http://schemas.openxmlformats.org/drawingml/2006/chartDrawing">
    <cdr:from>
      <cdr:x>0.13098</cdr:x>
      <cdr:y>0.22754</cdr:y>
    </cdr:from>
    <cdr:to>
      <cdr:x>0.20786</cdr:x>
      <cdr:y>0.36077</cdr:y>
    </cdr:to>
    <cdr:cxnSp macro="">
      <cdr:nvCxnSpPr>
        <cdr:cNvPr id="6" name="Прямая соединительная линия 5"/>
        <cdr:cNvCxnSpPr/>
      </cdr:nvCxnSpPr>
      <cdr:spPr>
        <a:xfrm xmlns:a="http://schemas.openxmlformats.org/drawingml/2006/main" flipH="1" flipV="1">
          <a:off x="1257300" y="1301750"/>
          <a:ext cx="723900" cy="762000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03608-25D5-4756-89D8-F662DBB27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7247</TotalTime>
  <Pages>7</Pages>
  <Words>1154</Words>
  <Characters>7355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Краткий анализ исполнения бюджета</vt:lpstr>
    </vt:vector>
  </TitlesOfParts>
  <Company>Комитет по финансам муниципального района «Забайкальский район»</Company>
  <LinksUpToDate>false</LinksUpToDate>
  <CharactersWithSpaces>8493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Краткий анализ исполнения бюджета</dc:title>
  <dc:subject>на 1 апреля 2012 года</dc:subject>
  <dc:creator>admin</dc:creator>
  <cp:keywords/>
  <dc:description/>
  <cp:lastModifiedBy>User</cp:lastModifiedBy>
  <cp:revision>11</cp:revision>
  <cp:lastPrinted>2018-06-26T23:00:00Z</cp:lastPrinted>
  <dcterms:created xsi:type="dcterms:W3CDTF">2014-08-14T05:09:00Z</dcterms:created>
  <dcterms:modified xsi:type="dcterms:W3CDTF">2018-06-27T01:30:00Z</dcterms:modified>
</cp:coreProperties>
</file>