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93" w:rsidRDefault="00642393" w:rsidP="00642393">
      <w:pPr>
        <w:jc w:val="center"/>
        <w:rPr>
          <w:b/>
          <w:sz w:val="26"/>
          <w:szCs w:val="26"/>
        </w:rPr>
      </w:pPr>
      <w:r w:rsidRPr="00AC28EB">
        <w:rPr>
          <w:b/>
          <w:sz w:val="26"/>
          <w:szCs w:val="26"/>
        </w:rPr>
        <w:t>Отчет о реализации муниципальных программ на территории муниципального рай</w:t>
      </w:r>
      <w:r>
        <w:rPr>
          <w:b/>
          <w:sz w:val="26"/>
          <w:szCs w:val="26"/>
        </w:rPr>
        <w:t>она «Забайкальский район» в 2017</w:t>
      </w:r>
      <w:r w:rsidRPr="00AC28EB">
        <w:rPr>
          <w:b/>
          <w:sz w:val="26"/>
          <w:szCs w:val="26"/>
        </w:rPr>
        <w:t xml:space="preserve"> году</w:t>
      </w:r>
    </w:p>
    <w:p w:rsidR="00642393" w:rsidRPr="004519B9" w:rsidRDefault="00642393" w:rsidP="00642393">
      <w:pPr>
        <w:spacing w:after="0" w:line="240" w:lineRule="auto"/>
        <w:ind w:firstLine="708"/>
        <w:jc w:val="both"/>
        <w:rPr>
          <w:sz w:val="24"/>
          <w:szCs w:val="24"/>
        </w:rPr>
      </w:pPr>
      <w:r w:rsidRPr="004519B9">
        <w:rPr>
          <w:sz w:val="24"/>
          <w:szCs w:val="24"/>
        </w:rPr>
        <w:t>Согласно план</w:t>
      </w:r>
      <w:r>
        <w:rPr>
          <w:sz w:val="24"/>
          <w:szCs w:val="24"/>
        </w:rPr>
        <w:t>овых бюджетных назначений в 2017</w:t>
      </w:r>
      <w:r w:rsidRPr="004519B9">
        <w:rPr>
          <w:sz w:val="24"/>
          <w:szCs w:val="24"/>
        </w:rPr>
        <w:t xml:space="preserve"> году в консолидирова</w:t>
      </w:r>
      <w:r>
        <w:rPr>
          <w:sz w:val="24"/>
          <w:szCs w:val="24"/>
        </w:rPr>
        <w:t>нном бюджете было предусмотрено 14</w:t>
      </w:r>
      <w:r w:rsidRPr="004519B9">
        <w:rPr>
          <w:sz w:val="24"/>
          <w:szCs w:val="24"/>
        </w:rPr>
        <w:t xml:space="preserve"> муниципальных программ на сумму </w:t>
      </w:r>
      <w:r>
        <w:rPr>
          <w:sz w:val="24"/>
          <w:szCs w:val="24"/>
        </w:rPr>
        <w:t>529,05</w:t>
      </w:r>
      <w:r w:rsidRPr="004519B9">
        <w:rPr>
          <w:sz w:val="24"/>
          <w:szCs w:val="24"/>
        </w:rPr>
        <w:t xml:space="preserve"> млн. </w:t>
      </w:r>
      <w:r>
        <w:rPr>
          <w:sz w:val="24"/>
          <w:szCs w:val="24"/>
        </w:rPr>
        <w:t>рублей, исполнение составило 509,39 млн. рублей.</w:t>
      </w:r>
    </w:p>
    <w:p w:rsidR="00642393" w:rsidRPr="004519B9" w:rsidRDefault="00642393" w:rsidP="00642393">
      <w:pPr>
        <w:spacing w:after="0" w:line="240" w:lineRule="auto"/>
        <w:ind w:firstLine="708"/>
        <w:jc w:val="both"/>
        <w:rPr>
          <w:sz w:val="24"/>
          <w:szCs w:val="24"/>
        </w:rPr>
      </w:pPr>
      <w:r w:rsidRPr="004519B9">
        <w:rPr>
          <w:sz w:val="24"/>
          <w:szCs w:val="24"/>
        </w:rPr>
        <w:t>Оценка эффективности реализации программ за</w:t>
      </w:r>
      <w:r w:rsidRPr="004519B9">
        <w:rPr>
          <w:color w:val="0000FF"/>
          <w:sz w:val="24"/>
          <w:szCs w:val="24"/>
        </w:rPr>
        <w:t xml:space="preserve"> </w:t>
      </w:r>
      <w:r>
        <w:rPr>
          <w:sz w:val="24"/>
          <w:szCs w:val="24"/>
        </w:rPr>
        <w:t>2017</w:t>
      </w:r>
      <w:r w:rsidRPr="004519B9">
        <w:rPr>
          <w:sz w:val="24"/>
          <w:szCs w:val="24"/>
        </w:rPr>
        <w:t xml:space="preserve"> год проведена в соответствии с </w:t>
      </w:r>
      <w:r>
        <w:rPr>
          <w:sz w:val="24"/>
          <w:szCs w:val="24"/>
        </w:rPr>
        <w:t>Методикой</w:t>
      </w:r>
      <w:r w:rsidRPr="004519B9">
        <w:rPr>
          <w:sz w:val="24"/>
          <w:szCs w:val="24"/>
        </w:rPr>
        <w:t xml:space="preserve"> оценки эффективности реализации муниципальных </w:t>
      </w:r>
      <w:r>
        <w:rPr>
          <w:sz w:val="24"/>
          <w:szCs w:val="24"/>
        </w:rPr>
        <w:t>программ, утвержденной</w:t>
      </w:r>
      <w:r w:rsidRPr="004519B9">
        <w:rPr>
          <w:sz w:val="24"/>
          <w:szCs w:val="24"/>
        </w:rPr>
        <w:t xml:space="preserve"> постановлением Администрации муниципального ра</w:t>
      </w:r>
      <w:r>
        <w:rPr>
          <w:sz w:val="24"/>
          <w:szCs w:val="24"/>
        </w:rPr>
        <w:t>йона «Забайкальский район» от 25.07.2014 года № 250</w:t>
      </w:r>
      <w:r w:rsidRPr="004519B9">
        <w:rPr>
          <w:sz w:val="24"/>
          <w:szCs w:val="24"/>
        </w:rPr>
        <w:t xml:space="preserve">. </w:t>
      </w:r>
      <w:r w:rsidRPr="009E5248">
        <w:rPr>
          <w:sz w:val="24"/>
          <w:szCs w:val="24"/>
        </w:rPr>
        <w:t>Проведенная оценка эффективности реализации программ показала, что</w:t>
      </w:r>
      <w:r w:rsidRPr="009E5248">
        <w:rPr>
          <w:color w:val="0000FF"/>
          <w:sz w:val="24"/>
          <w:szCs w:val="24"/>
        </w:rPr>
        <w:t xml:space="preserve"> </w:t>
      </w:r>
      <w:r w:rsidRPr="009E5248">
        <w:rPr>
          <w:sz w:val="24"/>
          <w:szCs w:val="24"/>
        </w:rPr>
        <w:t>по 6 из 14 муниципальных программ эффективность возросла, у 4 программ – эффективность на уровне с прошлым годом, у 3 программ -  эффективность снизилась, 1 программа – 2017 года (эффективности прошлого года нет).</w:t>
      </w:r>
      <w:r w:rsidRPr="004519B9">
        <w:rPr>
          <w:sz w:val="24"/>
          <w:szCs w:val="24"/>
        </w:rPr>
        <w:t xml:space="preserve"> </w:t>
      </w:r>
    </w:p>
    <w:p w:rsidR="00642393" w:rsidRPr="004519B9" w:rsidRDefault="00642393" w:rsidP="00642393">
      <w:pPr>
        <w:jc w:val="both"/>
        <w:rPr>
          <w:sz w:val="24"/>
          <w:szCs w:val="24"/>
        </w:rPr>
      </w:pPr>
    </w:p>
    <w:p w:rsidR="00642393" w:rsidRPr="00D506E1" w:rsidRDefault="00642393" w:rsidP="00642393">
      <w:pPr>
        <w:pStyle w:val="a3"/>
        <w:numPr>
          <w:ilvl w:val="0"/>
          <w:numId w:val="3"/>
        </w:numPr>
        <w:spacing w:after="120"/>
        <w:ind w:left="0" w:firstLine="0"/>
        <w:jc w:val="center"/>
        <w:rPr>
          <w:b/>
          <w:i/>
          <w:sz w:val="26"/>
          <w:szCs w:val="26"/>
        </w:rPr>
      </w:pPr>
      <w:r w:rsidRPr="00D506E1">
        <w:rPr>
          <w:b/>
          <w:i/>
          <w:sz w:val="26"/>
          <w:szCs w:val="26"/>
        </w:rPr>
        <w:t>Муниципальная программа «Управление муниципальной собственностью муниципального района «Забайкальский район» (2016-2021 годы)</w:t>
      </w:r>
    </w:p>
    <w:p w:rsidR="00642393" w:rsidRDefault="00642393" w:rsidP="00642393">
      <w:pPr>
        <w:spacing w:after="0" w:line="240" w:lineRule="auto"/>
        <w:jc w:val="both"/>
        <w:rPr>
          <w:sz w:val="24"/>
          <w:szCs w:val="24"/>
        </w:rPr>
      </w:pPr>
      <w:r w:rsidRPr="00774A98">
        <w:rPr>
          <w:b/>
          <w:sz w:val="24"/>
          <w:szCs w:val="24"/>
        </w:rPr>
        <w:t xml:space="preserve">Ответственный исполнитель программы: </w:t>
      </w:r>
      <w:r w:rsidRPr="00774A98">
        <w:rPr>
          <w:sz w:val="24"/>
          <w:szCs w:val="24"/>
        </w:rPr>
        <w:t>Управление экономического развития Администрации муниципального района «Забайкальский район»</w:t>
      </w:r>
      <w:r>
        <w:rPr>
          <w:sz w:val="24"/>
          <w:szCs w:val="24"/>
        </w:rPr>
        <w:t>.</w:t>
      </w:r>
    </w:p>
    <w:p w:rsidR="00642393" w:rsidRDefault="00642393" w:rsidP="00642393">
      <w:pPr>
        <w:spacing w:after="0" w:line="240" w:lineRule="auto"/>
        <w:jc w:val="both"/>
        <w:rPr>
          <w:sz w:val="24"/>
          <w:szCs w:val="24"/>
        </w:rPr>
      </w:pPr>
      <w:r w:rsidRPr="00774A98">
        <w:rPr>
          <w:b/>
          <w:sz w:val="24"/>
          <w:szCs w:val="24"/>
        </w:rPr>
        <w:t xml:space="preserve">Соисполнители муниципальной программы: </w:t>
      </w:r>
      <w:r w:rsidRPr="00774A98">
        <w:rPr>
          <w:sz w:val="24"/>
          <w:szCs w:val="24"/>
        </w:rPr>
        <w:t>нет.</w:t>
      </w:r>
    </w:p>
    <w:p w:rsidR="00642393" w:rsidRPr="00774A98" w:rsidRDefault="00642393" w:rsidP="00642393">
      <w:pPr>
        <w:spacing w:after="0" w:line="240" w:lineRule="auto"/>
        <w:jc w:val="both"/>
        <w:rPr>
          <w:sz w:val="24"/>
          <w:szCs w:val="24"/>
        </w:rPr>
      </w:pPr>
      <w:r w:rsidRPr="00774A98">
        <w:rPr>
          <w:b/>
          <w:sz w:val="24"/>
          <w:szCs w:val="24"/>
        </w:rPr>
        <w:t xml:space="preserve">Подпрограммы программы: </w:t>
      </w:r>
      <w:r w:rsidRPr="00774A98">
        <w:rPr>
          <w:sz w:val="24"/>
          <w:szCs w:val="24"/>
        </w:rPr>
        <w:t>нет.</w:t>
      </w:r>
    </w:p>
    <w:p w:rsidR="00642393" w:rsidRPr="00774A98" w:rsidRDefault="00642393" w:rsidP="00642393">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Цель</w:t>
      </w:r>
      <w:r w:rsidRPr="00774A98">
        <w:rPr>
          <w:rFonts w:ascii="Times New Roman" w:hAnsi="Times New Roman" w:cs="Times New Roman"/>
          <w:b/>
          <w:sz w:val="24"/>
          <w:szCs w:val="24"/>
        </w:rPr>
        <w:t xml:space="preserve"> программы: </w:t>
      </w:r>
      <w:r w:rsidRPr="00774A98">
        <w:rPr>
          <w:rFonts w:ascii="Times New Roman" w:hAnsi="Times New Roman" w:cs="Times New Roman"/>
          <w:sz w:val="24"/>
          <w:szCs w:val="24"/>
        </w:rPr>
        <w:t>Повышение эффективности системы управления муниципальной собственностью муниципального района «Забайкальский район».</w:t>
      </w:r>
    </w:p>
    <w:p w:rsidR="00642393" w:rsidRPr="00774A98" w:rsidRDefault="00642393" w:rsidP="00642393">
      <w:pPr>
        <w:pStyle w:val="ConsPlusNormal"/>
        <w:ind w:firstLine="0"/>
        <w:jc w:val="both"/>
        <w:rPr>
          <w:rFonts w:ascii="Times New Roman" w:hAnsi="Times New Roman" w:cs="Times New Roman"/>
          <w:sz w:val="24"/>
          <w:szCs w:val="24"/>
        </w:rPr>
      </w:pPr>
      <w:r w:rsidRPr="00774A98">
        <w:rPr>
          <w:rFonts w:ascii="Times New Roman" w:hAnsi="Times New Roman" w:cs="Times New Roman"/>
          <w:b/>
          <w:sz w:val="24"/>
          <w:szCs w:val="24"/>
        </w:rPr>
        <w:t>Объемы бюджетных ассигнований программы</w:t>
      </w:r>
      <w:r>
        <w:rPr>
          <w:rFonts w:ascii="Times New Roman" w:hAnsi="Times New Roman" w:cs="Times New Roman"/>
          <w:b/>
          <w:sz w:val="24"/>
          <w:szCs w:val="24"/>
        </w:rPr>
        <w:t xml:space="preserve"> на 2017 год</w:t>
      </w:r>
      <w:r w:rsidRPr="00774A98">
        <w:rPr>
          <w:rFonts w:ascii="Times New Roman" w:hAnsi="Times New Roman" w:cs="Times New Roman"/>
          <w:b/>
          <w:sz w:val="24"/>
          <w:szCs w:val="24"/>
        </w:rPr>
        <w:t xml:space="preserve">: </w:t>
      </w:r>
      <w:r w:rsidRPr="00774A98">
        <w:rPr>
          <w:rFonts w:ascii="Times New Roman" w:hAnsi="Times New Roman" w:cs="Times New Roman"/>
          <w:sz w:val="24"/>
          <w:szCs w:val="24"/>
        </w:rPr>
        <w:t xml:space="preserve">Плановое финансирование программы </w:t>
      </w:r>
      <w:r>
        <w:rPr>
          <w:rFonts w:ascii="Times New Roman" w:hAnsi="Times New Roman" w:cs="Times New Roman"/>
          <w:sz w:val="24"/>
          <w:szCs w:val="24"/>
        </w:rPr>
        <w:t>240,0</w:t>
      </w:r>
      <w:r w:rsidRPr="00774A98">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774A98">
        <w:rPr>
          <w:rFonts w:ascii="Times New Roman" w:hAnsi="Times New Roman" w:cs="Times New Roman"/>
          <w:sz w:val="24"/>
          <w:szCs w:val="24"/>
        </w:rPr>
        <w:t xml:space="preserve">Фактическое финансирование программы </w:t>
      </w:r>
      <w:r>
        <w:rPr>
          <w:rFonts w:ascii="Times New Roman" w:hAnsi="Times New Roman" w:cs="Times New Roman"/>
          <w:sz w:val="24"/>
          <w:szCs w:val="24"/>
        </w:rPr>
        <w:t>170,3</w:t>
      </w:r>
      <w:r w:rsidRPr="00774A98">
        <w:rPr>
          <w:rFonts w:ascii="Times New Roman" w:hAnsi="Times New Roman" w:cs="Times New Roman"/>
          <w:sz w:val="24"/>
          <w:szCs w:val="24"/>
        </w:rPr>
        <w:t xml:space="preserve"> тыс. руб.</w:t>
      </w:r>
    </w:p>
    <w:p w:rsidR="00642393" w:rsidRPr="00D506E1" w:rsidRDefault="00642393" w:rsidP="00642393">
      <w:pPr>
        <w:pStyle w:val="1"/>
        <w:spacing w:after="0" w:line="240" w:lineRule="auto"/>
        <w:ind w:left="0" w:firstLine="708"/>
        <w:jc w:val="both"/>
        <w:rPr>
          <w:rFonts w:ascii="Times New Roman" w:hAnsi="Times New Roman"/>
          <w:sz w:val="24"/>
          <w:szCs w:val="24"/>
        </w:rPr>
      </w:pPr>
      <w:r w:rsidRPr="00D506E1">
        <w:rPr>
          <w:rFonts w:ascii="Times New Roman" w:hAnsi="Times New Roman"/>
          <w:sz w:val="24"/>
          <w:szCs w:val="24"/>
        </w:rPr>
        <w:t>В собственности муниципального района "Забайкальский район" находится 148 объектов недвижимости, в том числе 52 объекта недвижимости (здания, помещения), 96 земельных участков. Все объекты оформлены в установленном порядке (зарегистрированы права собственности муниципального района "Забайкальский район", права оперативного управления на объекты недвижимости муниципальными учреждениями и права постоянного (бессрочного) пользования земельными участками, предоставленных муниципальным учреждениям).</w:t>
      </w:r>
    </w:p>
    <w:p w:rsidR="00642393" w:rsidRPr="004255A7" w:rsidRDefault="00642393" w:rsidP="00642393">
      <w:pPr>
        <w:spacing w:after="0" w:line="240" w:lineRule="auto"/>
        <w:ind w:firstLine="708"/>
        <w:jc w:val="both"/>
        <w:rPr>
          <w:sz w:val="24"/>
          <w:szCs w:val="24"/>
        </w:rPr>
      </w:pPr>
      <w:r w:rsidRPr="004255A7">
        <w:rPr>
          <w:sz w:val="24"/>
          <w:szCs w:val="24"/>
        </w:rPr>
        <w:t>По состоянию на 31.12.2017 года в бюджет муниципального района "Забайкальский район"  поступило 1004,5 тыс.рублей или 78 % к плановым бюджетным назначениям на 2017 год (1289,1 тыс.рублей). За аналогичный период поступления составили 2162,4 тыс.рублей или 83,2% к плановым бюджетным назначениям (2599,0 тыс.рублей).</w:t>
      </w:r>
    </w:p>
    <w:p w:rsidR="00642393" w:rsidRPr="004255A7" w:rsidRDefault="00642393" w:rsidP="00642393">
      <w:pPr>
        <w:spacing w:after="0" w:line="240" w:lineRule="auto"/>
        <w:ind w:firstLine="708"/>
        <w:jc w:val="both"/>
        <w:rPr>
          <w:sz w:val="24"/>
          <w:szCs w:val="24"/>
        </w:rPr>
      </w:pPr>
      <w:r w:rsidRPr="004255A7">
        <w:rPr>
          <w:sz w:val="24"/>
          <w:szCs w:val="24"/>
        </w:rPr>
        <w:t xml:space="preserve">Показатели на 2017 год планировались с учетом действующих договоров 2016 года. Снижение показателей произошло в связи с тем, что арендаторами в течение года были направлены в адрес Администрации муниципального района «Забайкальский район» уведомления о расторжении договоров аренды по причине высокой стоимости коммунальных услуг и низкой покупательской способности. </w:t>
      </w:r>
    </w:p>
    <w:p w:rsidR="00642393" w:rsidRDefault="00642393" w:rsidP="00642393">
      <w:pPr>
        <w:spacing w:after="0" w:line="240" w:lineRule="auto"/>
        <w:ind w:firstLine="708"/>
        <w:jc w:val="both"/>
        <w:rPr>
          <w:sz w:val="24"/>
          <w:szCs w:val="24"/>
        </w:rPr>
      </w:pPr>
      <w:r w:rsidRPr="004255A7">
        <w:rPr>
          <w:sz w:val="24"/>
          <w:szCs w:val="24"/>
        </w:rPr>
        <w:t xml:space="preserve">На 31.12.2017 года </w:t>
      </w:r>
      <w:r>
        <w:rPr>
          <w:sz w:val="24"/>
          <w:szCs w:val="24"/>
        </w:rPr>
        <w:t>действовало</w:t>
      </w:r>
      <w:r w:rsidRPr="004255A7">
        <w:rPr>
          <w:sz w:val="24"/>
          <w:szCs w:val="24"/>
        </w:rPr>
        <w:t xml:space="preserve"> 7 договоров.</w:t>
      </w:r>
      <w:r>
        <w:rPr>
          <w:sz w:val="24"/>
          <w:szCs w:val="24"/>
        </w:rPr>
        <w:t xml:space="preserve"> </w:t>
      </w:r>
      <w:r w:rsidRPr="004255A7">
        <w:rPr>
          <w:sz w:val="24"/>
          <w:szCs w:val="24"/>
        </w:rPr>
        <w:t>Пользователям, имеющим задолженность по аренде на конец 2017 года вручены уведомл</w:t>
      </w:r>
      <w:r>
        <w:rPr>
          <w:sz w:val="24"/>
          <w:szCs w:val="24"/>
        </w:rPr>
        <w:t>ения о необходимости погашения.</w:t>
      </w:r>
    </w:p>
    <w:p w:rsidR="00642393" w:rsidRPr="004255A7" w:rsidRDefault="00642393" w:rsidP="00642393">
      <w:pPr>
        <w:spacing w:after="0" w:line="240" w:lineRule="auto"/>
        <w:ind w:firstLine="708"/>
        <w:jc w:val="both"/>
        <w:rPr>
          <w:sz w:val="24"/>
          <w:szCs w:val="24"/>
        </w:rPr>
      </w:pPr>
      <w:r w:rsidRPr="004255A7">
        <w:rPr>
          <w:sz w:val="24"/>
          <w:szCs w:val="24"/>
        </w:rPr>
        <w:t xml:space="preserve">От продажи имущества на 31.12.2017 года поступило 434,0 тыс.рублей (39,342 тыс.рублей зачислены с КБК для перечисления задатков перечислена на счет продажи имущества (гараж по адресу Ж/д 33 Б,); платеж в сумме 5,950 тыс. рублей по продаже автомобиля ЗИЛ ММЗ-554М (рассрочка на 6 месяцев); от продажи туалет МАПП поступило 388,71 тыс.рублей). </w:t>
      </w:r>
    </w:p>
    <w:p w:rsidR="00642393" w:rsidRPr="004255A7" w:rsidRDefault="00642393" w:rsidP="00642393">
      <w:pPr>
        <w:spacing w:after="0" w:line="240" w:lineRule="auto"/>
        <w:ind w:firstLine="708"/>
        <w:jc w:val="both"/>
        <w:rPr>
          <w:sz w:val="24"/>
          <w:szCs w:val="24"/>
        </w:rPr>
      </w:pPr>
      <w:r w:rsidRPr="004255A7">
        <w:rPr>
          <w:sz w:val="24"/>
          <w:szCs w:val="24"/>
        </w:rPr>
        <w:t xml:space="preserve">Прогнозный план приватизации утвержден решением Совета муниципального района "Забайкальский район" от 28.02.2017 года № 58.  В план на 2017 год включено 3 </w:t>
      </w:r>
      <w:r w:rsidRPr="004255A7">
        <w:rPr>
          <w:sz w:val="24"/>
          <w:szCs w:val="24"/>
        </w:rPr>
        <w:lastRenderedPageBreak/>
        <w:t>объекта, в отношении 2-х объектов  размещена информация о проведении торгов (здание туалета в районе МАПП с земельным участком, автомобиль УАЗ 31519). 24.04.2017 г. заключен договор купли-продажи данного здания на сумму 388 705,80 рублей (денежные средства поступили). Аукцион при подаче предложений в открытой форме по продаже автомобиля УАЗ 31519 не состоялся, размещено извещение по проведении аукциона по средством публичного предложения, аукцион состоялся в январе 2018 года. Денежные средства поступили также в 2018 году.</w:t>
      </w:r>
    </w:p>
    <w:p w:rsidR="00642393" w:rsidRPr="004255A7" w:rsidRDefault="00642393" w:rsidP="00642393">
      <w:pPr>
        <w:spacing w:after="0" w:line="240" w:lineRule="auto"/>
        <w:ind w:firstLine="709"/>
        <w:jc w:val="both"/>
        <w:rPr>
          <w:sz w:val="24"/>
          <w:szCs w:val="24"/>
        </w:rPr>
      </w:pPr>
      <w:r w:rsidRPr="004255A7">
        <w:rPr>
          <w:sz w:val="24"/>
          <w:szCs w:val="24"/>
        </w:rPr>
        <w:t>За 2017 год было размещено 13 извещений о проведении  аукционов по продаже права на заключение договоров аренды на земельные участки в сельском поселении «Даурское» на сумму 14.95 тыс.рублей. Все аукционы состоялись и заключены договоры аренды.</w:t>
      </w:r>
    </w:p>
    <w:p w:rsidR="00642393" w:rsidRPr="004255A7" w:rsidRDefault="00642393" w:rsidP="00642393">
      <w:pPr>
        <w:spacing w:after="0" w:line="240" w:lineRule="auto"/>
        <w:ind w:firstLine="709"/>
        <w:jc w:val="both"/>
        <w:rPr>
          <w:sz w:val="24"/>
          <w:szCs w:val="24"/>
        </w:rPr>
      </w:pPr>
      <w:r w:rsidRPr="004255A7">
        <w:rPr>
          <w:sz w:val="24"/>
          <w:szCs w:val="24"/>
        </w:rPr>
        <w:t>От аренды земельных участков, находящихся в собственности муниципального района "Забайкальский район" на 31.12.2017 года поступило 1422,5 тыс.рублей, в том числе 959,9 тыс.рублей по претензионной работе.</w:t>
      </w:r>
    </w:p>
    <w:p w:rsidR="00642393" w:rsidRPr="004255A7" w:rsidRDefault="00642393" w:rsidP="00642393">
      <w:pPr>
        <w:spacing w:after="0" w:line="240" w:lineRule="auto"/>
        <w:ind w:firstLine="708"/>
        <w:jc w:val="both"/>
        <w:rPr>
          <w:sz w:val="24"/>
          <w:szCs w:val="24"/>
        </w:rPr>
      </w:pPr>
      <w:r w:rsidRPr="004255A7">
        <w:rPr>
          <w:sz w:val="24"/>
          <w:szCs w:val="24"/>
        </w:rPr>
        <w:t>Для повышения доходной части бюджета:</w:t>
      </w:r>
    </w:p>
    <w:p w:rsidR="00642393" w:rsidRPr="004255A7" w:rsidRDefault="00642393" w:rsidP="00642393">
      <w:pPr>
        <w:spacing w:after="0" w:line="240" w:lineRule="auto"/>
        <w:ind w:firstLine="708"/>
        <w:jc w:val="both"/>
        <w:rPr>
          <w:sz w:val="24"/>
          <w:szCs w:val="24"/>
        </w:rPr>
      </w:pPr>
      <w:r w:rsidRPr="004255A7">
        <w:rPr>
          <w:sz w:val="24"/>
          <w:szCs w:val="24"/>
        </w:rPr>
        <w:t>- утверждены коэффициенты для расчета арендной платы за земельные участки;</w:t>
      </w:r>
    </w:p>
    <w:p w:rsidR="00642393" w:rsidRPr="004255A7" w:rsidRDefault="00642393" w:rsidP="00642393">
      <w:pPr>
        <w:spacing w:after="0" w:line="240" w:lineRule="auto"/>
        <w:ind w:firstLine="708"/>
        <w:jc w:val="both"/>
        <w:rPr>
          <w:sz w:val="24"/>
          <w:szCs w:val="24"/>
        </w:rPr>
      </w:pPr>
      <w:r w:rsidRPr="004255A7">
        <w:rPr>
          <w:sz w:val="24"/>
          <w:szCs w:val="24"/>
        </w:rPr>
        <w:t>- ведется претензионная работа с арендаторами, имеющими задолженность по арендной плате. Направлено 432 уведомления на сумму 1058,65 тыс. рублей должникам по арендной плате за земельные участки с требованием о погашении задолженности, либо предоставлении копий подтверждающих оплату документов, из них погашено 385,72 тыс. рублей.</w:t>
      </w:r>
    </w:p>
    <w:p w:rsidR="00642393" w:rsidRPr="004255A7" w:rsidRDefault="00642393" w:rsidP="00642393">
      <w:pPr>
        <w:spacing w:after="0" w:line="240" w:lineRule="auto"/>
        <w:ind w:firstLine="708"/>
        <w:jc w:val="both"/>
        <w:rPr>
          <w:sz w:val="24"/>
          <w:szCs w:val="24"/>
        </w:rPr>
      </w:pPr>
      <w:r w:rsidRPr="004255A7">
        <w:rPr>
          <w:sz w:val="24"/>
          <w:szCs w:val="24"/>
        </w:rPr>
        <w:t>В Арбитражный суд Забайкальского края направлено 3 исковых заявления о взыскании задолженности по арендной плате и расторжении договоров аренды в отношении трех земельных участков на сумму 2 389 981,08 рублей. Заседания завершились в 2018 году, исполнительные листы направлены судебным приставам для исполнения.</w:t>
      </w:r>
    </w:p>
    <w:p w:rsidR="00642393" w:rsidRPr="004255A7" w:rsidRDefault="00642393" w:rsidP="00642393">
      <w:pPr>
        <w:spacing w:after="0" w:line="240" w:lineRule="auto"/>
        <w:ind w:firstLine="708"/>
        <w:jc w:val="both"/>
        <w:rPr>
          <w:sz w:val="24"/>
          <w:szCs w:val="24"/>
        </w:rPr>
      </w:pPr>
    </w:p>
    <w:p w:rsidR="00642393" w:rsidRPr="00ED1DF7" w:rsidRDefault="00642393" w:rsidP="00642393">
      <w:pPr>
        <w:pStyle w:val="a3"/>
        <w:numPr>
          <w:ilvl w:val="0"/>
          <w:numId w:val="3"/>
        </w:numPr>
        <w:ind w:left="0" w:firstLine="0"/>
        <w:jc w:val="center"/>
        <w:rPr>
          <w:b/>
          <w:i/>
          <w:sz w:val="24"/>
          <w:szCs w:val="24"/>
        </w:rPr>
      </w:pPr>
      <w:r w:rsidRPr="00ED1DF7">
        <w:rPr>
          <w:b/>
          <w:i/>
          <w:sz w:val="24"/>
          <w:szCs w:val="24"/>
        </w:rPr>
        <w:t xml:space="preserve">Муниципальная программа  «Защита населения и территорий от чрезвычайных ситуаций, обеспечение пожарной безопасности и безопасности </w:t>
      </w:r>
    </w:p>
    <w:p w:rsidR="00642393" w:rsidRPr="00ED1DF7" w:rsidRDefault="00642393" w:rsidP="00642393">
      <w:pPr>
        <w:pStyle w:val="a3"/>
        <w:jc w:val="center"/>
        <w:rPr>
          <w:b/>
          <w:i/>
          <w:sz w:val="24"/>
          <w:szCs w:val="24"/>
        </w:rPr>
      </w:pPr>
      <w:r w:rsidRPr="00ED1DF7">
        <w:rPr>
          <w:b/>
          <w:i/>
          <w:sz w:val="24"/>
          <w:szCs w:val="24"/>
        </w:rPr>
        <w:t>людей на водных объектах на 2016-2021 годы»</w:t>
      </w:r>
    </w:p>
    <w:p w:rsidR="00642393" w:rsidRPr="00AA0224" w:rsidRDefault="00642393" w:rsidP="00642393">
      <w:pPr>
        <w:pStyle w:val="a3"/>
        <w:jc w:val="both"/>
        <w:rPr>
          <w:sz w:val="24"/>
          <w:szCs w:val="24"/>
        </w:rPr>
      </w:pPr>
    </w:p>
    <w:p w:rsidR="00642393" w:rsidRPr="00AA0224" w:rsidRDefault="00642393" w:rsidP="00642393">
      <w:pPr>
        <w:spacing w:after="0" w:line="240" w:lineRule="auto"/>
        <w:jc w:val="both"/>
        <w:rPr>
          <w:sz w:val="24"/>
          <w:szCs w:val="24"/>
        </w:rPr>
      </w:pPr>
      <w:r w:rsidRPr="00D1412A">
        <w:rPr>
          <w:b/>
          <w:sz w:val="24"/>
          <w:szCs w:val="24"/>
        </w:rPr>
        <w:t>Ответственный исполнитель программы:</w:t>
      </w:r>
      <w:r w:rsidRPr="00AA0224">
        <w:rPr>
          <w:b/>
          <w:sz w:val="24"/>
          <w:szCs w:val="24"/>
        </w:rPr>
        <w:t xml:space="preserve"> </w:t>
      </w:r>
      <w:r w:rsidRPr="00AA0224">
        <w:rPr>
          <w:sz w:val="24"/>
          <w:szCs w:val="24"/>
        </w:rPr>
        <w:t xml:space="preserve">Консультант по ГО ЧС Администрации муниципального района "Забайкальский район"  </w:t>
      </w:r>
    </w:p>
    <w:p w:rsidR="00642393" w:rsidRPr="00AA0224" w:rsidRDefault="00642393" w:rsidP="00642393">
      <w:pPr>
        <w:pStyle w:val="ConsPlusNormal"/>
        <w:ind w:firstLine="0"/>
        <w:jc w:val="both"/>
        <w:rPr>
          <w:rFonts w:ascii="Times New Roman" w:hAnsi="Times New Roman" w:cs="Times New Roman"/>
          <w:sz w:val="24"/>
          <w:szCs w:val="24"/>
        </w:rPr>
      </w:pPr>
      <w:r w:rsidRPr="00D1412A">
        <w:rPr>
          <w:rFonts w:ascii="Times New Roman" w:hAnsi="Times New Roman" w:cs="Times New Roman"/>
          <w:b/>
          <w:sz w:val="24"/>
          <w:szCs w:val="24"/>
        </w:rPr>
        <w:t xml:space="preserve">Соисполнители муниципальной программы: </w:t>
      </w:r>
      <w:r w:rsidRPr="00AA0224">
        <w:rPr>
          <w:rFonts w:ascii="Times New Roman" w:hAnsi="Times New Roman" w:cs="Times New Roman"/>
          <w:sz w:val="24"/>
          <w:szCs w:val="24"/>
        </w:rPr>
        <w:t>Комитет по финансам муниципального района «Забайкальский район»</w:t>
      </w:r>
    </w:p>
    <w:p w:rsidR="00642393" w:rsidRPr="00AA0224" w:rsidRDefault="00642393" w:rsidP="00642393">
      <w:pPr>
        <w:pStyle w:val="ConsPlusNormal"/>
        <w:ind w:firstLine="0"/>
        <w:jc w:val="both"/>
        <w:rPr>
          <w:rFonts w:ascii="Times New Roman" w:hAnsi="Times New Roman" w:cs="Times New Roman"/>
          <w:sz w:val="24"/>
          <w:szCs w:val="24"/>
        </w:rPr>
      </w:pPr>
      <w:r w:rsidRPr="00D1412A">
        <w:rPr>
          <w:rFonts w:ascii="Times New Roman" w:hAnsi="Times New Roman" w:cs="Times New Roman"/>
          <w:b/>
          <w:sz w:val="24"/>
          <w:szCs w:val="24"/>
        </w:rPr>
        <w:t>Подпрограммы программы:</w:t>
      </w:r>
      <w:r w:rsidRPr="00AA0224">
        <w:rPr>
          <w:rFonts w:ascii="Times New Roman" w:hAnsi="Times New Roman" w:cs="Times New Roman"/>
          <w:b/>
          <w:sz w:val="24"/>
          <w:szCs w:val="24"/>
        </w:rPr>
        <w:t xml:space="preserve"> </w:t>
      </w:r>
      <w:r w:rsidRPr="00AA0224">
        <w:rPr>
          <w:rFonts w:ascii="Times New Roman" w:hAnsi="Times New Roman" w:cs="Times New Roman"/>
          <w:sz w:val="24"/>
          <w:szCs w:val="24"/>
        </w:rPr>
        <w:t>нет</w:t>
      </w:r>
    </w:p>
    <w:p w:rsidR="00642393" w:rsidRPr="00AA0224" w:rsidRDefault="00642393" w:rsidP="00642393">
      <w:pPr>
        <w:spacing w:after="0" w:line="240" w:lineRule="auto"/>
        <w:jc w:val="both"/>
        <w:rPr>
          <w:sz w:val="24"/>
          <w:szCs w:val="24"/>
        </w:rPr>
      </w:pPr>
      <w:r w:rsidRPr="00D1412A">
        <w:rPr>
          <w:b/>
          <w:sz w:val="24"/>
          <w:szCs w:val="24"/>
        </w:rPr>
        <w:t>Цели программы:</w:t>
      </w:r>
      <w:r w:rsidRPr="00AA0224">
        <w:rPr>
          <w:b/>
          <w:sz w:val="24"/>
          <w:szCs w:val="24"/>
        </w:rPr>
        <w:t xml:space="preserve"> </w:t>
      </w:r>
      <w:r w:rsidRPr="00AA0224">
        <w:rPr>
          <w:sz w:val="24"/>
          <w:szCs w:val="24"/>
        </w:rPr>
        <w:t>Повышение уровня защиты населения и территорий муниципального района «Забайкальский район» от</w:t>
      </w:r>
      <w:r>
        <w:rPr>
          <w:sz w:val="24"/>
          <w:szCs w:val="24"/>
        </w:rPr>
        <w:t xml:space="preserve"> </w:t>
      </w:r>
      <w:r w:rsidRPr="00AA0224">
        <w:rPr>
          <w:sz w:val="24"/>
          <w:szCs w:val="24"/>
        </w:rPr>
        <w:t xml:space="preserve">чрезвычайных ситуаций природного и техногенного характера, обеспечения пожарной безопасности и безопасности людей на водных объектах.                           </w:t>
      </w:r>
    </w:p>
    <w:p w:rsidR="00642393" w:rsidRPr="002B116A" w:rsidRDefault="00642393" w:rsidP="00642393">
      <w:pPr>
        <w:pStyle w:val="ConsPlusNormal"/>
        <w:ind w:firstLine="0"/>
        <w:jc w:val="both"/>
        <w:rPr>
          <w:rFonts w:ascii="Times New Roman" w:hAnsi="Times New Roman" w:cs="Times New Roman"/>
          <w:sz w:val="24"/>
          <w:szCs w:val="24"/>
        </w:rPr>
      </w:pPr>
      <w:r w:rsidRPr="00D1412A">
        <w:rPr>
          <w:rFonts w:ascii="Times New Roman" w:hAnsi="Times New Roman" w:cs="Times New Roman"/>
          <w:b/>
          <w:sz w:val="24"/>
          <w:szCs w:val="24"/>
        </w:rPr>
        <w:t xml:space="preserve">Объемы бюджетных ассигнований программы: </w:t>
      </w:r>
      <w:r w:rsidRPr="00AA0224">
        <w:rPr>
          <w:rFonts w:ascii="Times New Roman" w:hAnsi="Times New Roman" w:cs="Times New Roman"/>
          <w:sz w:val="24"/>
          <w:szCs w:val="24"/>
        </w:rPr>
        <w:t>Плановое финан</w:t>
      </w:r>
      <w:r>
        <w:rPr>
          <w:rFonts w:ascii="Times New Roman" w:hAnsi="Times New Roman" w:cs="Times New Roman"/>
          <w:sz w:val="24"/>
          <w:szCs w:val="24"/>
        </w:rPr>
        <w:t>сирование программы: 335,5</w:t>
      </w:r>
      <w:r w:rsidRPr="00AA0224">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AA0224">
        <w:rPr>
          <w:rFonts w:ascii="Times New Roman" w:hAnsi="Times New Roman" w:cs="Times New Roman"/>
          <w:sz w:val="24"/>
          <w:szCs w:val="24"/>
        </w:rPr>
        <w:t>Фактическое финан</w:t>
      </w:r>
      <w:r>
        <w:rPr>
          <w:rFonts w:ascii="Times New Roman" w:hAnsi="Times New Roman" w:cs="Times New Roman"/>
          <w:sz w:val="24"/>
          <w:szCs w:val="24"/>
        </w:rPr>
        <w:t>сирование программы 281,2</w:t>
      </w:r>
      <w:r w:rsidRPr="00AA0224">
        <w:rPr>
          <w:rFonts w:ascii="Times New Roman" w:hAnsi="Times New Roman" w:cs="Times New Roman"/>
          <w:sz w:val="24"/>
          <w:szCs w:val="24"/>
        </w:rPr>
        <w:t xml:space="preserve"> тыс. руб.</w:t>
      </w:r>
    </w:p>
    <w:p w:rsidR="00642393" w:rsidRPr="00A24A71" w:rsidRDefault="00642393" w:rsidP="00642393">
      <w:pPr>
        <w:pStyle w:val="a3"/>
        <w:ind w:firstLine="708"/>
        <w:jc w:val="both"/>
        <w:rPr>
          <w:sz w:val="24"/>
          <w:szCs w:val="24"/>
        </w:rPr>
      </w:pPr>
      <w:r w:rsidRPr="00A24A71">
        <w:rPr>
          <w:sz w:val="24"/>
          <w:szCs w:val="24"/>
        </w:rPr>
        <w:t>В целях защиты населенных пунктов и территорий от ЧС природного  техногенного характера, а также своевременного обнаружения и ликвидации степных пожаров  в 2017 году осуществлены следующие мероприятия:</w:t>
      </w:r>
    </w:p>
    <w:p w:rsidR="00642393" w:rsidRPr="00A24A71" w:rsidRDefault="00642393" w:rsidP="00642393">
      <w:pPr>
        <w:pStyle w:val="a3"/>
        <w:jc w:val="both"/>
        <w:rPr>
          <w:sz w:val="24"/>
          <w:szCs w:val="24"/>
        </w:rPr>
      </w:pPr>
      <w:r w:rsidRPr="00A24A71">
        <w:rPr>
          <w:sz w:val="24"/>
          <w:szCs w:val="24"/>
        </w:rPr>
        <w:t>- приняты первоочередные меры по подготовке к пожароопасному сезону 2017 года в муниципальном районе «Забайкальский район»;</w:t>
      </w:r>
    </w:p>
    <w:p w:rsidR="00642393" w:rsidRPr="00A24A71" w:rsidRDefault="00642393" w:rsidP="00642393">
      <w:pPr>
        <w:pStyle w:val="a3"/>
        <w:jc w:val="both"/>
        <w:rPr>
          <w:sz w:val="24"/>
          <w:szCs w:val="24"/>
        </w:rPr>
      </w:pPr>
      <w:r w:rsidRPr="00A24A71">
        <w:rPr>
          <w:sz w:val="24"/>
          <w:szCs w:val="24"/>
        </w:rPr>
        <w:t>- созданы две группы оперативного реагирования в Администрации муниципального района «Забайкальский район» по ликвидации степных пожаров на пожароопасный период 2017 года;</w:t>
      </w:r>
    </w:p>
    <w:p w:rsidR="00642393" w:rsidRPr="00A24A71" w:rsidRDefault="00642393" w:rsidP="00642393">
      <w:pPr>
        <w:pStyle w:val="a3"/>
        <w:jc w:val="both"/>
        <w:rPr>
          <w:sz w:val="24"/>
          <w:szCs w:val="24"/>
        </w:rPr>
      </w:pPr>
      <w:r w:rsidRPr="00A24A71">
        <w:rPr>
          <w:sz w:val="24"/>
          <w:szCs w:val="24"/>
        </w:rPr>
        <w:t>- для ликвидации степных пожаров приобр</w:t>
      </w:r>
      <w:r>
        <w:rPr>
          <w:sz w:val="24"/>
          <w:szCs w:val="24"/>
        </w:rPr>
        <w:t>етено</w:t>
      </w:r>
      <w:r w:rsidRPr="00A24A71">
        <w:rPr>
          <w:sz w:val="24"/>
          <w:szCs w:val="24"/>
        </w:rPr>
        <w:t xml:space="preserve"> 10 воздушных огнетушителей;</w:t>
      </w:r>
    </w:p>
    <w:p w:rsidR="00642393" w:rsidRPr="00A24A71" w:rsidRDefault="00642393" w:rsidP="00642393">
      <w:pPr>
        <w:pStyle w:val="a3"/>
        <w:jc w:val="both"/>
        <w:rPr>
          <w:sz w:val="24"/>
          <w:szCs w:val="24"/>
        </w:rPr>
      </w:pPr>
      <w:r w:rsidRPr="00A24A71">
        <w:rPr>
          <w:sz w:val="24"/>
          <w:szCs w:val="24"/>
        </w:rPr>
        <w:t>- ГУ «Забайкалпожспас» выделены 5 ранцевых огнетушителей РП-15 «ЕРМАК»;</w:t>
      </w:r>
    </w:p>
    <w:p w:rsidR="00642393" w:rsidRPr="00A24A71" w:rsidRDefault="00642393" w:rsidP="00642393">
      <w:pPr>
        <w:pStyle w:val="a3"/>
        <w:jc w:val="both"/>
        <w:rPr>
          <w:sz w:val="24"/>
          <w:szCs w:val="24"/>
        </w:rPr>
      </w:pPr>
      <w:r w:rsidRPr="00A24A71">
        <w:rPr>
          <w:sz w:val="24"/>
          <w:szCs w:val="24"/>
        </w:rPr>
        <w:lastRenderedPageBreak/>
        <w:t>- 10.05.2017 года начальником ПСЧ-18 ФГКУ утверждена «Инструкция о взаимодействии службы по делам гражданской обороны и чрезвычайным ситуациям района с подразделениями ГПС  при ликвидации пожаров;</w:t>
      </w:r>
    </w:p>
    <w:p w:rsidR="00642393" w:rsidRDefault="00642393" w:rsidP="00642393">
      <w:pPr>
        <w:pStyle w:val="a3"/>
        <w:jc w:val="both"/>
        <w:rPr>
          <w:sz w:val="24"/>
          <w:szCs w:val="24"/>
        </w:rPr>
      </w:pPr>
      <w:r w:rsidRPr="00A24A71">
        <w:rPr>
          <w:sz w:val="24"/>
          <w:szCs w:val="24"/>
        </w:rPr>
        <w:t>- проведено 9 заседаний Комиссии по предупреждению и ликвидации чрезвычайных ситуаций и обеспечению пожарной безопасности в муниципальном районе «Забайкальский район».</w:t>
      </w:r>
    </w:p>
    <w:p w:rsidR="00642393" w:rsidRPr="00A24A71" w:rsidRDefault="00642393" w:rsidP="00642393">
      <w:pPr>
        <w:pStyle w:val="a3"/>
        <w:jc w:val="both"/>
        <w:rPr>
          <w:sz w:val="24"/>
          <w:szCs w:val="24"/>
        </w:rPr>
      </w:pPr>
    </w:p>
    <w:p w:rsidR="00642393" w:rsidRPr="00774A98" w:rsidRDefault="00642393" w:rsidP="00642393">
      <w:pPr>
        <w:spacing w:after="0" w:line="240" w:lineRule="auto"/>
        <w:jc w:val="both"/>
        <w:rPr>
          <w:sz w:val="24"/>
          <w:szCs w:val="24"/>
        </w:rPr>
      </w:pPr>
    </w:p>
    <w:p w:rsidR="00642393" w:rsidRDefault="00642393" w:rsidP="00642393">
      <w:pPr>
        <w:pStyle w:val="a6"/>
        <w:numPr>
          <w:ilvl w:val="0"/>
          <w:numId w:val="3"/>
        </w:numPr>
        <w:ind w:left="0" w:firstLine="0"/>
        <w:jc w:val="center"/>
        <w:rPr>
          <w:b/>
          <w:i/>
          <w:sz w:val="26"/>
          <w:szCs w:val="26"/>
        </w:rPr>
      </w:pPr>
      <w:r w:rsidRPr="00ED1DF7">
        <w:rPr>
          <w:b/>
          <w:i/>
          <w:sz w:val="26"/>
          <w:szCs w:val="26"/>
        </w:rPr>
        <w:t xml:space="preserve">Муниципальная программа  «Социальная поддержка граждан </w:t>
      </w:r>
    </w:p>
    <w:p w:rsidR="00642393" w:rsidRPr="00ED1DF7" w:rsidRDefault="00642393" w:rsidP="00642393">
      <w:pPr>
        <w:pStyle w:val="a6"/>
        <w:ind w:left="0"/>
        <w:jc w:val="center"/>
        <w:rPr>
          <w:b/>
          <w:i/>
          <w:sz w:val="26"/>
          <w:szCs w:val="26"/>
        </w:rPr>
      </w:pPr>
      <w:r w:rsidRPr="00ED1DF7">
        <w:rPr>
          <w:b/>
          <w:i/>
          <w:sz w:val="26"/>
          <w:szCs w:val="26"/>
        </w:rPr>
        <w:t>на 2016 – 2021 годы»</w:t>
      </w:r>
    </w:p>
    <w:p w:rsidR="00642393" w:rsidRDefault="00642393" w:rsidP="00642393">
      <w:pPr>
        <w:spacing w:after="0" w:line="240" w:lineRule="auto"/>
        <w:jc w:val="both"/>
        <w:rPr>
          <w:sz w:val="24"/>
          <w:szCs w:val="24"/>
        </w:rPr>
      </w:pPr>
      <w:r w:rsidRPr="004F3D1E">
        <w:rPr>
          <w:b/>
          <w:sz w:val="24"/>
          <w:szCs w:val="24"/>
        </w:rPr>
        <w:t>Ответственный исполнитель программы:</w:t>
      </w:r>
      <w:r w:rsidRPr="003B57D9">
        <w:rPr>
          <w:b/>
          <w:sz w:val="24"/>
          <w:szCs w:val="24"/>
        </w:rPr>
        <w:t xml:space="preserve"> </w:t>
      </w:r>
      <w:r w:rsidRPr="003B57D9">
        <w:rPr>
          <w:sz w:val="24"/>
          <w:szCs w:val="24"/>
        </w:rPr>
        <w:t>заместитель Главы Администрации муниципального района «Забайкальский район» по социальному развитию и здравоохранению</w:t>
      </w:r>
    </w:p>
    <w:p w:rsidR="00642393" w:rsidRPr="003B57D9" w:rsidRDefault="00642393" w:rsidP="00642393">
      <w:pPr>
        <w:spacing w:after="0" w:line="240" w:lineRule="auto"/>
        <w:jc w:val="both"/>
        <w:rPr>
          <w:sz w:val="24"/>
          <w:szCs w:val="24"/>
        </w:rPr>
      </w:pPr>
      <w:r w:rsidRPr="004F3D1E">
        <w:rPr>
          <w:b/>
          <w:sz w:val="24"/>
          <w:szCs w:val="24"/>
        </w:rPr>
        <w:t>Соисполнители муниципальной программы:</w:t>
      </w:r>
      <w:r w:rsidRPr="003B57D9">
        <w:rPr>
          <w:b/>
          <w:sz w:val="24"/>
          <w:szCs w:val="24"/>
        </w:rPr>
        <w:t xml:space="preserve"> </w:t>
      </w:r>
      <w:r w:rsidRPr="003B57D9">
        <w:rPr>
          <w:rFonts w:cs="Arial"/>
          <w:sz w:val="24"/>
          <w:szCs w:val="24"/>
        </w:rPr>
        <w:t>Ве</w:t>
      </w:r>
      <w:r w:rsidRPr="003B57D9">
        <w:rPr>
          <w:sz w:val="24"/>
          <w:szCs w:val="24"/>
        </w:rPr>
        <w:t xml:space="preserve">дущий специалист, секретарь Комиссии по делам несовершеннолетних и защите их прав Администрации муниципального района «Забайкальский район»; Главный специалист по труду, трудовым отношениям и социальному развитию Администрации муниципального района «Забайкальский район»; Комитет по финансам муниципального района «Забайкальский район»; ГУЗ «Забайкальская центральная районная больница» (по согласованию); Управление образованием Администрации муниципального района «Забайкальский район»; </w:t>
      </w:r>
      <w:r>
        <w:rPr>
          <w:sz w:val="24"/>
          <w:szCs w:val="24"/>
        </w:rPr>
        <w:t xml:space="preserve">ведущий </w:t>
      </w:r>
      <w:r w:rsidRPr="003B57D9">
        <w:rPr>
          <w:sz w:val="24"/>
          <w:szCs w:val="24"/>
        </w:rPr>
        <w:t xml:space="preserve">специалист по вопросам культуры Администрации муниципального района «Забайкальский район»; </w:t>
      </w:r>
      <w:r>
        <w:rPr>
          <w:sz w:val="24"/>
          <w:szCs w:val="24"/>
        </w:rPr>
        <w:t xml:space="preserve">ведущий </w:t>
      </w:r>
      <w:r w:rsidRPr="003B57D9">
        <w:rPr>
          <w:sz w:val="24"/>
          <w:szCs w:val="24"/>
        </w:rPr>
        <w:t>специалист по спорту и молодежной политике Администрации муниципального</w:t>
      </w:r>
      <w:r>
        <w:rPr>
          <w:sz w:val="24"/>
          <w:szCs w:val="24"/>
        </w:rPr>
        <w:t xml:space="preserve"> района «Забайкальский район»; п</w:t>
      </w:r>
      <w:r w:rsidRPr="003B57D9">
        <w:rPr>
          <w:sz w:val="24"/>
          <w:szCs w:val="24"/>
        </w:rPr>
        <w:t>оселения муниципального района «Забайкальский район (по согласованию); Управление территориального развития Администрации муниципального района «Забайкальский район»; Отдел сельского хозяйства и продовольствия Управления экономического развития Администрации муниципального района «Забайкальский район»; Комиссия по делам несовершеннолетних муниципального района «Забайкальский район»; ОМВД России по Забайкальскому району (далее ОМВД) (по согласованию); Забайкальский отдел социальной защиты населения (по согласованию); Государственная служба занятости населения Забайкальского района (далее ГУ ЦЗН) (по согласованию).</w:t>
      </w:r>
    </w:p>
    <w:p w:rsidR="00642393" w:rsidRPr="004F3D1E" w:rsidRDefault="00642393" w:rsidP="00642393">
      <w:pPr>
        <w:pStyle w:val="ConsPlusNormal"/>
        <w:widowControl/>
        <w:suppressAutoHyphens/>
        <w:ind w:firstLine="0"/>
        <w:jc w:val="both"/>
        <w:rPr>
          <w:rFonts w:ascii="Times New Roman" w:hAnsi="Times New Roman" w:cs="Times New Roman"/>
          <w:b/>
          <w:sz w:val="24"/>
          <w:szCs w:val="24"/>
        </w:rPr>
      </w:pPr>
      <w:r w:rsidRPr="004F3D1E">
        <w:rPr>
          <w:rFonts w:ascii="Times New Roman" w:hAnsi="Times New Roman" w:cs="Times New Roman"/>
          <w:b/>
          <w:sz w:val="24"/>
          <w:szCs w:val="24"/>
        </w:rPr>
        <w:t xml:space="preserve">Подпрограммы программы: </w:t>
      </w:r>
    </w:p>
    <w:p w:rsidR="00642393" w:rsidRPr="003B57D9" w:rsidRDefault="00642393" w:rsidP="00642393">
      <w:pPr>
        <w:pStyle w:val="ConsPlusNormal"/>
        <w:widowControl/>
        <w:suppressAutoHyphens/>
        <w:ind w:firstLine="0"/>
        <w:jc w:val="both"/>
        <w:rPr>
          <w:rFonts w:ascii="Times New Roman" w:hAnsi="Times New Roman" w:cs="Times New Roman"/>
          <w:sz w:val="24"/>
          <w:szCs w:val="24"/>
        </w:rPr>
      </w:pPr>
      <w:r w:rsidRPr="003B57D9">
        <w:rPr>
          <w:rFonts w:ascii="Times New Roman" w:hAnsi="Times New Roman" w:cs="Times New Roman"/>
          <w:b/>
          <w:sz w:val="24"/>
          <w:szCs w:val="24"/>
        </w:rPr>
        <w:t xml:space="preserve"> - </w:t>
      </w:r>
      <w:hyperlink w:anchor="Par257" w:tooltip="Ссылка на текущий документ" w:history="1">
        <w:r w:rsidRPr="003B57D9">
          <w:rPr>
            <w:rFonts w:ascii="Times New Roman" w:hAnsi="Times New Roman" w:cs="Times New Roman"/>
            <w:sz w:val="24"/>
            <w:szCs w:val="24"/>
          </w:rPr>
          <w:t xml:space="preserve">Подпрограмма </w:t>
        </w:r>
      </w:hyperlink>
      <w:r>
        <w:rPr>
          <w:rFonts w:ascii="Times New Roman" w:hAnsi="Times New Roman" w:cs="Times New Roman"/>
          <w:sz w:val="24"/>
          <w:szCs w:val="24"/>
        </w:rPr>
        <w:t xml:space="preserve"> «Доступная среда на 2016-2021</w:t>
      </w:r>
      <w:r w:rsidRPr="003B57D9">
        <w:rPr>
          <w:rFonts w:ascii="Times New Roman" w:hAnsi="Times New Roman" w:cs="Times New Roman"/>
          <w:sz w:val="24"/>
          <w:szCs w:val="24"/>
        </w:rPr>
        <w:t xml:space="preserve"> годы»;</w:t>
      </w:r>
    </w:p>
    <w:p w:rsidR="00642393" w:rsidRPr="003B57D9" w:rsidRDefault="00642393" w:rsidP="00642393">
      <w:pPr>
        <w:pStyle w:val="ConsPlusNormal"/>
        <w:widowControl/>
        <w:suppressAutoHyphens/>
        <w:ind w:firstLine="0"/>
        <w:jc w:val="both"/>
        <w:rPr>
          <w:rFonts w:ascii="Times New Roman" w:hAnsi="Times New Roman" w:cs="Times New Roman"/>
          <w:sz w:val="24"/>
          <w:szCs w:val="24"/>
        </w:rPr>
      </w:pPr>
      <w:r w:rsidRPr="003B57D9">
        <w:rPr>
          <w:rFonts w:ascii="Times New Roman" w:hAnsi="Times New Roman" w:cs="Times New Roman"/>
          <w:sz w:val="24"/>
          <w:szCs w:val="24"/>
        </w:rPr>
        <w:t xml:space="preserve">- </w:t>
      </w:r>
      <w:hyperlink w:anchor="Par441" w:tooltip="Ссылка на текущий документ" w:history="1">
        <w:r w:rsidRPr="003B57D9">
          <w:rPr>
            <w:rFonts w:ascii="Times New Roman" w:hAnsi="Times New Roman" w:cs="Times New Roman"/>
            <w:sz w:val="24"/>
            <w:szCs w:val="24"/>
          </w:rPr>
          <w:t xml:space="preserve">Подпрограмма </w:t>
        </w:r>
      </w:hyperlink>
      <w:r w:rsidRPr="003B57D9">
        <w:rPr>
          <w:rFonts w:ascii="Times New Roman" w:hAnsi="Times New Roman" w:cs="Times New Roman"/>
          <w:sz w:val="24"/>
          <w:szCs w:val="24"/>
        </w:rPr>
        <w:t xml:space="preserve"> «Демографическое развитие муниципального района «Забайкальский район» на 2016-202</w:t>
      </w:r>
      <w:r>
        <w:rPr>
          <w:rFonts w:ascii="Times New Roman" w:hAnsi="Times New Roman" w:cs="Times New Roman"/>
          <w:sz w:val="24"/>
          <w:szCs w:val="24"/>
        </w:rPr>
        <w:t>1</w:t>
      </w:r>
      <w:r w:rsidRPr="003B57D9">
        <w:rPr>
          <w:rFonts w:ascii="Times New Roman" w:hAnsi="Times New Roman" w:cs="Times New Roman"/>
          <w:sz w:val="24"/>
          <w:szCs w:val="24"/>
        </w:rPr>
        <w:t xml:space="preserve"> годы»;</w:t>
      </w:r>
    </w:p>
    <w:p w:rsidR="00642393" w:rsidRPr="003B57D9" w:rsidRDefault="00642393" w:rsidP="00642393">
      <w:pPr>
        <w:pStyle w:val="ConsPlusNormal"/>
        <w:widowControl/>
        <w:suppressAutoHyphens/>
        <w:ind w:firstLine="0"/>
        <w:jc w:val="both"/>
        <w:rPr>
          <w:rFonts w:ascii="Times New Roman" w:hAnsi="Times New Roman" w:cs="Times New Roman"/>
          <w:sz w:val="24"/>
          <w:szCs w:val="24"/>
        </w:rPr>
      </w:pPr>
      <w:r w:rsidRPr="003B57D9">
        <w:rPr>
          <w:rFonts w:ascii="Times New Roman" w:hAnsi="Times New Roman" w:cs="Times New Roman"/>
          <w:sz w:val="24"/>
          <w:szCs w:val="24"/>
        </w:rPr>
        <w:t xml:space="preserve">- </w:t>
      </w:r>
      <w:hyperlink w:anchor="Par629" w:tooltip="Ссылка на текущий документ" w:history="1">
        <w:r w:rsidRPr="003B57D9">
          <w:rPr>
            <w:rFonts w:ascii="Times New Roman" w:hAnsi="Times New Roman" w:cs="Times New Roman"/>
            <w:sz w:val="24"/>
            <w:szCs w:val="24"/>
          </w:rPr>
          <w:t xml:space="preserve">Подпрограмма </w:t>
        </w:r>
      </w:hyperlink>
      <w:r w:rsidRPr="003B57D9">
        <w:rPr>
          <w:rFonts w:ascii="Times New Roman" w:hAnsi="Times New Roman" w:cs="Times New Roman"/>
          <w:sz w:val="24"/>
          <w:szCs w:val="24"/>
        </w:rPr>
        <w:t xml:space="preserve"> «Противодействие злоупотреблению;</w:t>
      </w:r>
    </w:p>
    <w:p w:rsidR="00642393" w:rsidRPr="003B57D9" w:rsidRDefault="00642393" w:rsidP="00642393">
      <w:pPr>
        <w:pStyle w:val="ConsPlusNormal"/>
        <w:widowControl/>
        <w:suppressAutoHyphens/>
        <w:ind w:firstLine="0"/>
        <w:jc w:val="both"/>
        <w:rPr>
          <w:rFonts w:ascii="Times New Roman" w:hAnsi="Times New Roman" w:cs="Times New Roman"/>
          <w:bCs/>
          <w:sz w:val="24"/>
          <w:szCs w:val="24"/>
        </w:rPr>
      </w:pPr>
      <w:r w:rsidRPr="003B57D9">
        <w:rPr>
          <w:rFonts w:ascii="Times New Roman" w:hAnsi="Times New Roman" w:cs="Times New Roman"/>
          <w:sz w:val="24"/>
          <w:szCs w:val="24"/>
        </w:rPr>
        <w:t>наркотиками, их незаконному обороту, алкоголизации населения и табакокурению в муниципальном районе «Забайкальский район»;</w:t>
      </w:r>
    </w:p>
    <w:p w:rsidR="00642393" w:rsidRPr="003B57D9" w:rsidRDefault="00642393" w:rsidP="00642393">
      <w:pPr>
        <w:pStyle w:val="ConsPlusNormal"/>
        <w:ind w:firstLine="0"/>
        <w:jc w:val="both"/>
        <w:rPr>
          <w:rFonts w:ascii="Times New Roman" w:hAnsi="Times New Roman" w:cs="Times New Roman"/>
          <w:sz w:val="24"/>
          <w:szCs w:val="24"/>
        </w:rPr>
      </w:pPr>
      <w:r w:rsidRPr="003B57D9">
        <w:rPr>
          <w:rFonts w:ascii="Times New Roman" w:hAnsi="Times New Roman" w:cs="Times New Roman"/>
          <w:sz w:val="24"/>
          <w:szCs w:val="24"/>
        </w:rPr>
        <w:t xml:space="preserve">- </w:t>
      </w:r>
      <w:hyperlink w:anchor="Par779" w:tooltip="Ссылка на текущий документ" w:history="1">
        <w:r w:rsidRPr="003B57D9">
          <w:rPr>
            <w:rFonts w:ascii="Times New Roman" w:hAnsi="Times New Roman" w:cs="Times New Roman"/>
            <w:sz w:val="24"/>
            <w:szCs w:val="24"/>
          </w:rPr>
          <w:t xml:space="preserve">Подпрограмма </w:t>
        </w:r>
      </w:hyperlink>
      <w:r w:rsidRPr="003B57D9">
        <w:rPr>
          <w:rFonts w:ascii="Times New Roman" w:hAnsi="Times New Roman" w:cs="Times New Roman"/>
          <w:sz w:val="24"/>
          <w:szCs w:val="24"/>
        </w:rPr>
        <w:t xml:space="preserve"> «Профилактика правонарушений на территории муниципального района «З</w:t>
      </w:r>
      <w:r>
        <w:rPr>
          <w:rFonts w:ascii="Times New Roman" w:hAnsi="Times New Roman" w:cs="Times New Roman"/>
          <w:sz w:val="24"/>
          <w:szCs w:val="24"/>
        </w:rPr>
        <w:t>абайкальский район» на 2016-2021</w:t>
      </w:r>
      <w:r w:rsidRPr="003B57D9">
        <w:rPr>
          <w:rFonts w:ascii="Times New Roman" w:hAnsi="Times New Roman" w:cs="Times New Roman"/>
          <w:sz w:val="24"/>
          <w:szCs w:val="24"/>
        </w:rPr>
        <w:t xml:space="preserve"> годы».</w:t>
      </w:r>
    </w:p>
    <w:p w:rsidR="00642393" w:rsidRPr="003B57D9" w:rsidRDefault="00642393" w:rsidP="00642393">
      <w:pPr>
        <w:pStyle w:val="ConsPlusNormal"/>
        <w:ind w:firstLine="0"/>
        <w:jc w:val="both"/>
        <w:rPr>
          <w:rFonts w:ascii="Times New Roman" w:hAnsi="Times New Roman" w:cs="Times New Roman"/>
          <w:sz w:val="24"/>
          <w:szCs w:val="24"/>
        </w:rPr>
      </w:pPr>
      <w:r w:rsidRPr="004F3D1E">
        <w:rPr>
          <w:rFonts w:ascii="Times New Roman" w:hAnsi="Times New Roman" w:cs="Times New Roman"/>
          <w:b/>
          <w:sz w:val="24"/>
          <w:szCs w:val="24"/>
        </w:rPr>
        <w:t>Цели программы:</w:t>
      </w:r>
      <w:r w:rsidRPr="003B57D9">
        <w:rPr>
          <w:rFonts w:ascii="Times New Roman" w:hAnsi="Times New Roman" w:cs="Times New Roman"/>
          <w:b/>
          <w:sz w:val="24"/>
          <w:szCs w:val="24"/>
        </w:rPr>
        <w:t xml:space="preserve"> </w:t>
      </w:r>
      <w:r w:rsidRPr="003B57D9">
        <w:rPr>
          <w:rFonts w:ascii="Times New Roman" w:hAnsi="Times New Roman" w:cs="Times New Roman"/>
          <w:sz w:val="24"/>
          <w:szCs w:val="24"/>
        </w:rPr>
        <w:t xml:space="preserve">Увеличение продолжительности жизни граждан, повышение качества и увеличение объема услуг по реабилитации и социальной интеграции инвалидов, развитие семейных традиций, укрепление семьи, улучшение наркологической ситуации и </w:t>
      </w:r>
      <w:r w:rsidRPr="003B57D9">
        <w:rPr>
          <w:rFonts w:ascii="Times New Roman" w:hAnsi="Times New Roman" w:cs="Times New Roman"/>
          <w:sz w:val="24"/>
          <w:szCs w:val="24"/>
          <w:shd w:val="clear" w:color="auto" w:fill="FFFFFF"/>
        </w:rPr>
        <w:t>укрепление правопорядка на территории муниципального района «</w:t>
      </w:r>
      <w:r w:rsidRPr="003B57D9">
        <w:rPr>
          <w:rFonts w:ascii="Times New Roman" w:hAnsi="Times New Roman" w:cs="Times New Roman"/>
          <w:sz w:val="24"/>
          <w:szCs w:val="24"/>
        </w:rPr>
        <w:t>Забайкальский район».</w:t>
      </w:r>
    </w:p>
    <w:p w:rsidR="00642393" w:rsidRPr="003B57D9" w:rsidRDefault="00642393" w:rsidP="00642393">
      <w:pPr>
        <w:pStyle w:val="ConsPlusNormal"/>
        <w:ind w:firstLine="0"/>
        <w:jc w:val="both"/>
        <w:rPr>
          <w:rFonts w:ascii="Times New Roman" w:hAnsi="Times New Roman" w:cs="Times New Roman"/>
          <w:sz w:val="24"/>
          <w:szCs w:val="24"/>
        </w:rPr>
      </w:pPr>
      <w:r w:rsidRPr="004F3D1E">
        <w:rPr>
          <w:rFonts w:ascii="Times New Roman" w:hAnsi="Times New Roman" w:cs="Times New Roman"/>
          <w:b/>
          <w:sz w:val="24"/>
          <w:szCs w:val="24"/>
        </w:rPr>
        <w:t>Объемы бюджетных ассигнований программы</w:t>
      </w:r>
      <w:r>
        <w:rPr>
          <w:rFonts w:ascii="Times New Roman" w:hAnsi="Times New Roman" w:cs="Times New Roman"/>
          <w:b/>
          <w:sz w:val="24"/>
          <w:szCs w:val="24"/>
        </w:rPr>
        <w:t xml:space="preserve"> на 2017 год</w:t>
      </w:r>
      <w:r w:rsidRPr="004F3D1E">
        <w:rPr>
          <w:rFonts w:ascii="Times New Roman" w:hAnsi="Times New Roman" w:cs="Times New Roman"/>
          <w:b/>
          <w:sz w:val="24"/>
          <w:szCs w:val="24"/>
        </w:rPr>
        <w:t>:</w:t>
      </w:r>
      <w:r w:rsidRPr="003B57D9">
        <w:rPr>
          <w:rFonts w:ascii="Times New Roman" w:hAnsi="Times New Roman" w:cs="Times New Roman"/>
          <w:b/>
          <w:sz w:val="24"/>
          <w:szCs w:val="24"/>
        </w:rPr>
        <w:t xml:space="preserve"> </w:t>
      </w:r>
      <w:r w:rsidRPr="003B57D9">
        <w:rPr>
          <w:rFonts w:ascii="Times New Roman" w:hAnsi="Times New Roman" w:cs="Times New Roman"/>
          <w:sz w:val="24"/>
          <w:szCs w:val="24"/>
        </w:rPr>
        <w:t>Пл</w:t>
      </w:r>
      <w:r>
        <w:rPr>
          <w:rFonts w:ascii="Times New Roman" w:hAnsi="Times New Roman" w:cs="Times New Roman"/>
          <w:sz w:val="24"/>
          <w:szCs w:val="24"/>
        </w:rPr>
        <w:t>ановое финансирование программы: 557,6</w:t>
      </w:r>
      <w:r w:rsidRPr="003B57D9">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3B57D9">
        <w:rPr>
          <w:rFonts w:ascii="Times New Roman" w:hAnsi="Times New Roman" w:cs="Times New Roman"/>
          <w:sz w:val="24"/>
          <w:szCs w:val="24"/>
        </w:rPr>
        <w:t>Факти</w:t>
      </w:r>
      <w:r>
        <w:rPr>
          <w:rFonts w:ascii="Times New Roman" w:hAnsi="Times New Roman" w:cs="Times New Roman"/>
          <w:sz w:val="24"/>
          <w:szCs w:val="24"/>
        </w:rPr>
        <w:t>ческое финансирование программы: 542,5</w:t>
      </w:r>
      <w:r w:rsidRPr="003B57D9">
        <w:rPr>
          <w:rFonts w:ascii="Times New Roman" w:hAnsi="Times New Roman" w:cs="Times New Roman"/>
          <w:sz w:val="24"/>
          <w:szCs w:val="24"/>
        </w:rPr>
        <w:t xml:space="preserve"> тыс. руб.</w:t>
      </w:r>
    </w:p>
    <w:p w:rsidR="00642393" w:rsidRPr="005B2402" w:rsidRDefault="00642393" w:rsidP="00642393">
      <w:pPr>
        <w:pStyle w:val="a3"/>
        <w:ind w:firstLine="708"/>
        <w:contextualSpacing/>
        <w:jc w:val="both"/>
        <w:rPr>
          <w:sz w:val="24"/>
          <w:szCs w:val="24"/>
        </w:rPr>
      </w:pPr>
      <w:r w:rsidRPr="005B2402">
        <w:rPr>
          <w:sz w:val="24"/>
          <w:szCs w:val="24"/>
        </w:rPr>
        <w:t xml:space="preserve">В рамках реализации мероприятий по подпрограмме «Демографическое развитие муниципального района «Забайкальский район» на 2016-2020 годы» проведён конкурс на лучшую организацию работы в муниципальном районе  «Забайкальский район».  В конкурсе  приняли участие 12  организаций </w:t>
      </w:r>
      <w:r w:rsidRPr="005B2402">
        <w:rPr>
          <w:i/>
          <w:sz w:val="24"/>
          <w:szCs w:val="24"/>
        </w:rPr>
        <w:t>(первое место МДОУ детский сад № 3 «Росинка» - 10,0 тыс. рублей;  второе  место  МУ ДО «Детская школа искусств» пгт.</w:t>
      </w:r>
      <w:r>
        <w:rPr>
          <w:i/>
          <w:sz w:val="24"/>
          <w:szCs w:val="24"/>
        </w:rPr>
        <w:t xml:space="preserve"> </w:t>
      </w:r>
      <w:r w:rsidRPr="005B2402">
        <w:rPr>
          <w:i/>
          <w:sz w:val="24"/>
          <w:szCs w:val="24"/>
        </w:rPr>
        <w:lastRenderedPageBreak/>
        <w:t>Забайкальск - 8 тыс. рублей; третье место  МОУ Билитуйская СОШ и МОУ Степнинская ООШ – по 6,0 тыс. рублей; остальные участники награждены дипломами)</w:t>
      </w:r>
      <w:r w:rsidRPr="005B2402">
        <w:rPr>
          <w:sz w:val="24"/>
          <w:szCs w:val="24"/>
        </w:rPr>
        <w:t>.</w:t>
      </w:r>
    </w:p>
    <w:p w:rsidR="00642393" w:rsidRPr="005B2402" w:rsidRDefault="00642393" w:rsidP="00642393">
      <w:pPr>
        <w:spacing w:line="240" w:lineRule="auto"/>
        <w:ind w:firstLine="709"/>
        <w:contextualSpacing/>
        <w:jc w:val="both"/>
        <w:rPr>
          <w:sz w:val="24"/>
          <w:szCs w:val="24"/>
        </w:rPr>
      </w:pPr>
      <w:r w:rsidRPr="005B2402">
        <w:rPr>
          <w:sz w:val="24"/>
          <w:szCs w:val="24"/>
        </w:rPr>
        <w:t>В Администрации района всего зарегистрировано 43 коллективных договора, в том числе в   2017 году - 9. Мониторинг осуществлялся в течение всего года,  отчетность по данному направлению ежеквартально направлялась в Министерство экономического развития Забайкальского края.</w:t>
      </w:r>
    </w:p>
    <w:p w:rsidR="00642393" w:rsidRPr="005B2402" w:rsidRDefault="00642393" w:rsidP="00642393">
      <w:pPr>
        <w:spacing w:line="240" w:lineRule="auto"/>
        <w:ind w:firstLine="709"/>
        <w:contextualSpacing/>
        <w:jc w:val="both"/>
        <w:rPr>
          <w:sz w:val="24"/>
          <w:szCs w:val="24"/>
        </w:rPr>
      </w:pPr>
      <w:r w:rsidRPr="005B2402">
        <w:rPr>
          <w:sz w:val="24"/>
          <w:szCs w:val="24"/>
        </w:rPr>
        <w:t xml:space="preserve"> В целях обеспечения безбарьерной среды для людей с ограниченными возможностями, повышения качества и уровня жизни, социальной интеграции в общество,  на  территории муниципального района «Забайкальский район»  действует  подпрограмма «Доступная среда на 2016-2020 годы».  В 2017 году из бюджета района на оборудование пандусов и входных дверей  выделено в МДОУ «Солнышко» пгт.Забайкальск выделено </w:t>
      </w:r>
      <w:r>
        <w:rPr>
          <w:sz w:val="24"/>
          <w:szCs w:val="24"/>
        </w:rPr>
        <w:t>80,0 тыс. руб.</w:t>
      </w:r>
    </w:p>
    <w:p w:rsidR="00642393" w:rsidRPr="005B2402" w:rsidRDefault="00642393" w:rsidP="00642393">
      <w:pPr>
        <w:spacing w:line="240" w:lineRule="auto"/>
        <w:ind w:firstLine="709"/>
        <w:contextualSpacing/>
        <w:jc w:val="both"/>
        <w:rPr>
          <w:sz w:val="24"/>
          <w:szCs w:val="24"/>
        </w:rPr>
      </w:pPr>
      <w:r w:rsidRPr="005B2402">
        <w:rPr>
          <w:sz w:val="24"/>
          <w:szCs w:val="24"/>
        </w:rPr>
        <w:t xml:space="preserve">Для МУ «Спортсервис» (физкультурно-оздоровительный комплекс) и МУК «Центральная районная библиотечная система» пгт.Забайкальск из бюджета городского поселения «Забайкальское» израсходовано 43,69 тыс.рублей, из бюджета Забайкальского края – 398,6 тыс.рублей </w:t>
      </w:r>
      <w:r w:rsidRPr="005B2402">
        <w:rPr>
          <w:i/>
          <w:sz w:val="24"/>
          <w:szCs w:val="24"/>
        </w:rPr>
        <w:t xml:space="preserve">(на приобретение подъемника гидравлического для бассейна «Енисей  ИПБ-1701» для людей с ограниченными возможностями, пандус четырехсекционный, стационарный видеоувеличитель для слабовидящих посетителей </w:t>
      </w:r>
      <w:r w:rsidRPr="005B2402">
        <w:rPr>
          <w:i/>
          <w:sz w:val="24"/>
          <w:szCs w:val="24"/>
          <w:lang w:val="en-US"/>
        </w:rPr>
        <w:t>Clear</w:t>
      </w:r>
      <w:r w:rsidRPr="005B2402">
        <w:rPr>
          <w:i/>
          <w:sz w:val="24"/>
          <w:szCs w:val="24"/>
        </w:rPr>
        <w:t xml:space="preserve"> </w:t>
      </w:r>
      <w:r w:rsidRPr="005B2402">
        <w:rPr>
          <w:i/>
          <w:sz w:val="24"/>
          <w:szCs w:val="24"/>
          <w:lang w:val="en-US"/>
        </w:rPr>
        <w:t>View</w:t>
      </w:r>
      <w:r w:rsidRPr="005B2402">
        <w:rPr>
          <w:i/>
          <w:sz w:val="24"/>
          <w:szCs w:val="24"/>
        </w:rPr>
        <w:t xml:space="preserve"> </w:t>
      </w:r>
      <w:r w:rsidRPr="005B2402">
        <w:rPr>
          <w:i/>
          <w:sz w:val="24"/>
          <w:szCs w:val="24"/>
          <w:lang w:val="en-US"/>
        </w:rPr>
        <w:t>C</w:t>
      </w:r>
      <w:r w:rsidRPr="005B2402">
        <w:rPr>
          <w:i/>
          <w:sz w:val="24"/>
          <w:szCs w:val="24"/>
        </w:rPr>
        <w:t>24</w:t>
      </w:r>
      <w:r w:rsidRPr="005B2402">
        <w:rPr>
          <w:i/>
          <w:sz w:val="24"/>
          <w:szCs w:val="24"/>
          <w:lang w:val="en-US"/>
        </w:rPr>
        <w:t>YD</w:t>
      </w:r>
      <w:r w:rsidRPr="005B2402">
        <w:rPr>
          <w:i/>
          <w:sz w:val="24"/>
          <w:szCs w:val="24"/>
        </w:rPr>
        <w:t>. пандус пороговый (2 шт.), самоклеющийся угол)</w:t>
      </w:r>
      <w:r w:rsidRPr="005B2402">
        <w:rPr>
          <w:sz w:val="24"/>
          <w:szCs w:val="24"/>
        </w:rPr>
        <w:t>.</w:t>
      </w:r>
    </w:p>
    <w:p w:rsidR="00642393" w:rsidRPr="005B2402" w:rsidRDefault="00642393" w:rsidP="00642393">
      <w:pPr>
        <w:spacing w:line="240" w:lineRule="auto"/>
        <w:ind w:firstLine="709"/>
        <w:contextualSpacing/>
        <w:jc w:val="both"/>
        <w:rPr>
          <w:sz w:val="24"/>
          <w:szCs w:val="24"/>
        </w:rPr>
      </w:pPr>
      <w:r w:rsidRPr="005B2402">
        <w:rPr>
          <w:sz w:val="24"/>
          <w:szCs w:val="24"/>
        </w:rPr>
        <w:t xml:space="preserve">В 2017 году проведен мониторинг доступности объектов социальной инфраструктуры на определение их доступности для людей с ограниченными возможностями: полная доступность, частичная доступность и недоступность. Было обследовано 196 объектов.   </w:t>
      </w:r>
    </w:p>
    <w:p w:rsidR="00642393" w:rsidRPr="005B2402" w:rsidRDefault="00642393" w:rsidP="00642393">
      <w:pPr>
        <w:spacing w:line="240" w:lineRule="auto"/>
        <w:ind w:firstLine="709"/>
        <w:contextualSpacing/>
        <w:jc w:val="both"/>
        <w:rPr>
          <w:sz w:val="24"/>
          <w:szCs w:val="24"/>
        </w:rPr>
      </w:pPr>
      <w:r w:rsidRPr="005B2402">
        <w:rPr>
          <w:sz w:val="24"/>
          <w:szCs w:val="24"/>
        </w:rPr>
        <w:t>Всего в муниципальном районе «Забайкальский район»  прошли паспортизацию и получили  «Паспорт доступности объекта социальной инфраструктуры» 36 объектов: четыре объекта здравоохранения, семнадцать объектов образования, два объекта социальной защиты населения, пять объектов культуры, один объект связи, семь объектов сферы услуг. В 2017 году паспортизирован 1 объект (МУ ДО ДШИ п.ст. Билитуй).</w:t>
      </w:r>
    </w:p>
    <w:p w:rsidR="00642393" w:rsidRDefault="00642393" w:rsidP="00642393">
      <w:pPr>
        <w:spacing w:line="240" w:lineRule="auto"/>
        <w:ind w:firstLine="709"/>
        <w:contextualSpacing/>
        <w:jc w:val="both"/>
        <w:rPr>
          <w:sz w:val="24"/>
          <w:szCs w:val="24"/>
        </w:rPr>
      </w:pPr>
      <w:r w:rsidRPr="005B2402">
        <w:rPr>
          <w:sz w:val="24"/>
          <w:szCs w:val="24"/>
        </w:rPr>
        <w:t xml:space="preserve">В рамках  реализации  Программы Забайкальского края по оказанию содействия добровольному переселению Российскую Федерацию соотечественников, проживающих за рубежом, на 2013 - 2020 годы   рассмотрено 4 анкеты, по всем приняты положительные решения. </w:t>
      </w:r>
    </w:p>
    <w:p w:rsidR="00642393" w:rsidRPr="004F3D1E" w:rsidRDefault="00642393" w:rsidP="00642393">
      <w:pPr>
        <w:tabs>
          <w:tab w:val="left" w:pos="1134"/>
        </w:tabs>
        <w:spacing w:after="0" w:line="240" w:lineRule="auto"/>
        <w:ind w:firstLine="720"/>
        <w:contextualSpacing/>
        <w:jc w:val="both"/>
        <w:rPr>
          <w:sz w:val="24"/>
          <w:szCs w:val="24"/>
        </w:rPr>
      </w:pPr>
      <w:r w:rsidRPr="004F3D1E">
        <w:rPr>
          <w:sz w:val="24"/>
          <w:szCs w:val="24"/>
        </w:rPr>
        <w:t>Отделом опеки и попечительства Управления образованием Администрации муниципального района «Забайкальский район» в 2017 году было выявлено детей – сирот и детей, оставшихся без попечения родителей – 17, из них:</w:t>
      </w:r>
    </w:p>
    <w:p w:rsidR="00642393" w:rsidRPr="004F3D1E" w:rsidRDefault="00642393" w:rsidP="00642393">
      <w:pPr>
        <w:tabs>
          <w:tab w:val="left" w:pos="1134"/>
        </w:tabs>
        <w:spacing w:after="0" w:line="240" w:lineRule="auto"/>
        <w:ind w:firstLine="720"/>
        <w:contextualSpacing/>
        <w:jc w:val="both"/>
        <w:rPr>
          <w:sz w:val="24"/>
          <w:szCs w:val="24"/>
        </w:rPr>
      </w:pPr>
      <w:r w:rsidRPr="004F3D1E">
        <w:rPr>
          <w:sz w:val="24"/>
          <w:szCs w:val="24"/>
        </w:rPr>
        <w:t>-  устроены на опеку – 13 детей;</w:t>
      </w:r>
    </w:p>
    <w:p w:rsidR="00642393" w:rsidRPr="004F3D1E" w:rsidRDefault="00642393" w:rsidP="00642393">
      <w:pPr>
        <w:tabs>
          <w:tab w:val="left" w:pos="1134"/>
        </w:tabs>
        <w:spacing w:after="0" w:line="240" w:lineRule="auto"/>
        <w:ind w:firstLine="720"/>
        <w:contextualSpacing/>
        <w:jc w:val="both"/>
        <w:rPr>
          <w:sz w:val="24"/>
          <w:szCs w:val="24"/>
        </w:rPr>
      </w:pPr>
      <w:r w:rsidRPr="004F3D1E">
        <w:rPr>
          <w:sz w:val="24"/>
          <w:szCs w:val="24"/>
        </w:rPr>
        <w:t>- в государственное учреждение 1  ребенок;</w:t>
      </w:r>
    </w:p>
    <w:p w:rsidR="00642393" w:rsidRPr="004F3D1E" w:rsidRDefault="00642393" w:rsidP="00642393">
      <w:pPr>
        <w:tabs>
          <w:tab w:val="left" w:pos="1134"/>
        </w:tabs>
        <w:spacing w:after="0" w:line="240" w:lineRule="auto"/>
        <w:ind w:firstLine="720"/>
        <w:contextualSpacing/>
        <w:jc w:val="both"/>
        <w:rPr>
          <w:sz w:val="24"/>
          <w:szCs w:val="24"/>
        </w:rPr>
      </w:pPr>
      <w:r w:rsidRPr="004F3D1E">
        <w:rPr>
          <w:sz w:val="24"/>
          <w:szCs w:val="24"/>
        </w:rPr>
        <w:t>- в приемные семьи  - 2 детей;</w:t>
      </w:r>
    </w:p>
    <w:p w:rsidR="00642393" w:rsidRPr="004F3D1E" w:rsidRDefault="00642393" w:rsidP="00642393">
      <w:pPr>
        <w:tabs>
          <w:tab w:val="left" w:pos="1134"/>
        </w:tabs>
        <w:spacing w:after="0" w:line="240" w:lineRule="auto"/>
        <w:ind w:firstLine="720"/>
        <w:contextualSpacing/>
        <w:jc w:val="both"/>
        <w:rPr>
          <w:sz w:val="24"/>
          <w:szCs w:val="24"/>
        </w:rPr>
      </w:pPr>
      <w:r w:rsidRPr="004F3D1E">
        <w:rPr>
          <w:sz w:val="24"/>
          <w:szCs w:val="24"/>
        </w:rPr>
        <w:t>- возвращен в биологическую семью (матери) – 1 ребенок.</w:t>
      </w:r>
    </w:p>
    <w:p w:rsidR="00642393" w:rsidRPr="004F3D1E" w:rsidRDefault="00642393" w:rsidP="00642393">
      <w:pPr>
        <w:tabs>
          <w:tab w:val="left" w:pos="1134"/>
        </w:tabs>
        <w:spacing w:after="0" w:line="240" w:lineRule="auto"/>
        <w:ind w:firstLine="720"/>
        <w:contextualSpacing/>
        <w:jc w:val="both"/>
        <w:rPr>
          <w:i/>
          <w:sz w:val="24"/>
          <w:szCs w:val="24"/>
        </w:rPr>
      </w:pPr>
      <w:r w:rsidRPr="004F3D1E">
        <w:rPr>
          <w:sz w:val="24"/>
          <w:szCs w:val="24"/>
        </w:rPr>
        <w:t xml:space="preserve">На учете в отделе опеки и попечительства состоит - 162 ребенка из категории детей – сирот и детей, оставшихся без попечения родителей </w:t>
      </w:r>
      <w:r w:rsidRPr="004F3D1E">
        <w:rPr>
          <w:i/>
          <w:sz w:val="24"/>
          <w:szCs w:val="24"/>
        </w:rPr>
        <w:t>(в 2016 году - 168 детей).</w:t>
      </w:r>
    </w:p>
    <w:p w:rsidR="00642393" w:rsidRPr="004F3D1E" w:rsidRDefault="00642393" w:rsidP="00642393">
      <w:pPr>
        <w:tabs>
          <w:tab w:val="left" w:pos="426"/>
          <w:tab w:val="left" w:pos="1134"/>
        </w:tabs>
        <w:spacing w:after="0" w:line="240" w:lineRule="auto"/>
        <w:ind w:firstLine="720"/>
        <w:contextualSpacing/>
        <w:jc w:val="both"/>
        <w:rPr>
          <w:sz w:val="24"/>
          <w:szCs w:val="24"/>
        </w:rPr>
      </w:pPr>
      <w:r w:rsidRPr="004F3D1E">
        <w:rPr>
          <w:sz w:val="24"/>
          <w:szCs w:val="24"/>
        </w:rPr>
        <w:t xml:space="preserve">На 31.12.2017 года  на учете состоит 109 неблагополучных семей, в них 211 детей </w:t>
      </w:r>
      <w:r w:rsidRPr="004F3D1E">
        <w:rPr>
          <w:i/>
          <w:sz w:val="24"/>
          <w:szCs w:val="24"/>
        </w:rPr>
        <w:t>(в 2016 году - 127 неблагополучных</w:t>
      </w:r>
      <w:bookmarkStart w:id="0" w:name="_GoBack"/>
      <w:bookmarkEnd w:id="0"/>
      <w:r w:rsidRPr="004F3D1E">
        <w:rPr>
          <w:i/>
          <w:sz w:val="24"/>
          <w:szCs w:val="24"/>
        </w:rPr>
        <w:t xml:space="preserve"> семьи, в них 230 детей).</w:t>
      </w:r>
      <w:r w:rsidRPr="004F3D1E">
        <w:rPr>
          <w:sz w:val="24"/>
          <w:szCs w:val="24"/>
        </w:rPr>
        <w:t xml:space="preserve"> </w:t>
      </w:r>
    </w:p>
    <w:p w:rsidR="00642393" w:rsidRPr="004F3D1E" w:rsidRDefault="00642393" w:rsidP="00642393">
      <w:pPr>
        <w:tabs>
          <w:tab w:val="left" w:pos="0"/>
          <w:tab w:val="left" w:pos="709"/>
        </w:tabs>
        <w:spacing w:after="0" w:line="240" w:lineRule="auto"/>
        <w:contextualSpacing/>
        <w:jc w:val="both"/>
        <w:rPr>
          <w:sz w:val="24"/>
          <w:szCs w:val="24"/>
        </w:rPr>
      </w:pPr>
      <w:r>
        <w:rPr>
          <w:sz w:val="24"/>
          <w:szCs w:val="24"/>
        </w:rPr>
        <w:tab/>
      </w:r>
      <w:r w:rsidRPr="004F3D1E">
        <w:rPr>
          <w:sz w:val="24"/>
          <w:szCs w:val="24"/>
        </w:rPr>
        <w:t xml:space="preserve">Принято под опеку (попечительство) – 23 ребенка, под предварительную опеку – 11 детей </w:t>
      </w:r>
      <w:r w:rsidRPr="004F3D1E">
        <w:rPr>
          <w:i/>
          <w:sz w:val="24"/>
          <w:szCs w:val="24"/>
        </w:rPr>
        <w:t>(за 2016 году передано под опеку (попечительство) – 32 ребенка).</w:t>
      </w:r>
      <w:r w:rsidRPr="004F3D1E">
        <w:rPr>
          <w:sz w:val="24"/>
          <w:szCs w:val="24"/>
        </w:rPr>
        <w:t xml:space="preserve"> Назначена выплата единовременного пособия при передаче ребенка в семью на 22 детей в сумме </w:t>
      </w:r>
      <w:r w:rsidRPr="004F3D1E">
        <w:rPr>
          <w:sz w:val="24"/>
          <w:szCs w:val="24"/>
          <w:shd w:val="clear" w:color="auto" w:fill="FFFFFF"/>
        </w:rPr>
        <w:t>22 890,46 руб.</w:t>
      </w:r>
    </w:p>
    <w:p w:rsidR="00642393" w:rsidRPr="004F3D1E" w:rsidRDefault="00642393" w:rsidP="00642393">
      <w:pPr>
        <w:tabs>
          <w:tab w:val="left" w:pos="0"/>
          <w:tab w:val="left" w:pos="426"/>
          <w:tab w:val="left" w:pos="1134"/>
        </w:tabs>
        <w:spacing w:after="0" w:line="240" w:lineRule="auto"/>
        <w:ind w:firstLine="720"/>
        <w:contextualSpacing/>
        <w:jc w:val="both"/>
        <w:rPr>
          <w:sz w:val="24"/>
          <w:szCs w:val="24"/>
        </w:rPr>
      </w:pPr>
      <w:r w:rsidRPr="004F3D1E">
        <w:rPr>
          <w:sz w:val="24"/>
          <w:szCs w:val="24"/>
        </w:rPr>
        <w:t>В настоящее время опекунское пособие составляет на детей дошкольного возраста 6 775 руб. 01 коп., на детей школьного возраста 7 834 руб. 02 копейки.</w:t>
      </w:r>
    </w:p>
    <w:p w:rsidR="00642393" w:rsidRPr="004F3D1E" w:rsidRDefault="00642393" w:rsidP="00642393">
      <w:pPr>
        <w:tabs>
          <w:tab w:val="left" w:pos="0"/>
          <w:tab w:val="left" w:pos="1134"/>
        </w:tabs>
        <w:spacing w:after="0" w:line="240" w:lineRule="auto"/>
        <w:ind w:firstLine="360"/>
        <w:contextualSpacing/>
        <w:jc w:val="both"/>
        <w:rPr>
          <w:sz w:val="24"/>
          <w:szCs w:val="24"/>
        </w:rPr>
      </w:pPr>
      <w:r w:rsidRPr="004F3D1E">
        <w:rPr>
          <w:sz w:val="24"/>
          <w:szCs w:val="24"/>
        </w:rPr>
        <w:t xml:space="preserve">Устроено детей – сирот и детей, оставшихся без попечения родителей в государственные образовательные учреждения – 2 </w:t>
      </w:r>
      <w:r w:rsidRPr="004F3D1E">
        <w:rPr>
          <w:i/>
          <w:sz w:val="24"/>
          <w:szCs w:val="24"/>
        </w:rPr>
        <w:t>(за 2016 год устроено – 2 детей).</w:t>
      </w:r>
    </w:p>
    <w:p w:rsidR="00642393" w:rsidRPr="004F3D1E" w:rsidRDefault="00642393" w:rsidP="00642393">
      <w:pPr>
        <w:tabs>
          <w:tab w:val="left" w:pos="1134"/>
        </w:tabs>
        <w:spacing w:after="0" w:line="240" w:lineRule="auto"/>
        <w:ind w:firstLine="720"/>
        <w:contextualSpacing/>
        <w:jc w:val="both"/>
        <w:rPr>
          <w:sz w:val="24"/>
          <w:szCs w:val="24"/>
        </w:rPr>
      </w:pPr>
      <w:r w:rsidRPr="004F3D1E">
        <w:rPr>
          <w:sz w:val="24"/>
          <w:szCs w:val="24"/>
        </w:rPr>
        <w:lastRenderedPageBreak/>
        <w:t xml:space="preserve">Лишено родительских прав – 10 родителей в отношении 8 детей </w:t>
      </w:r>
      <w:r w:rsidRPr="004F3D1E">
        <w:rPr>
          <w:i/>
          <w:sz w:val="24"/>
          <w:szCs w:val="24"/>
        </w:rPr>
        <w:t xml:space="preserve">(в 2016 году – 13 родителей лишены родительских прав, в отношении 19 детей). </w:t>
      </w:r>
      <w:r w:rsidRPr="004F3D1E">
        <w:rPr>
          <w:sz w:val="24"/>
          <w:szCs w:val="24"/>
        </w:rPr>
        <w:t xml:space="preserve">Восстановленных в родительских правах и осужденных за жестокое обращение с детьми по ст. 156 УК РФ не было.  Разрешений на вступление в брак до достижения брачного возраста не выдавалось </w:t>
      </w:r>
      <w:r w:rsidRPr="004F3D1E">
        <w:rPr>
          <w:i/>
          <w:sz w:val="24"/>
          <w:szCs w:val="24"/>
        </w:rPr>
        <w:t>(в 2016 году – 0 разрешения)</w:t>
      </w:r>
      <w:r w:rsidRPr="004F3D1E">
        <w:rPr>
          <w:sz w:val="24"/>
          <w:szCs w:val="24"/>
        </w:rPr>
        <w:t>.</w:t>
      </w:r>
    </w:p>
    <w:p w:rsidR="00642393" w:rsidRPr="004F3D1E" w:rsidRDefault="00642393" w:rsidP="00642393">
      <w:pPr>
        <w:spacing w:after="0" w:line="240" w:lineRule="auto"/>
        <w:ind w:firstLine="708"/>
        <w:contextualSpacing/>
        <w:jc w:val="both"/>
        <w:rPr>
          <w:sz w:val="24"/>
          <w:szCs w:val="24"/>
        </w:rPr>
      </w:pPr>
      <w:r w:rsidRPr="004F3D1E">
        <w:rPr>
          <w:sz w:val="24"/>
          <w:szCs w:val="24"/>
        </w:rPr>
        <w:t>Проведена диспансеризация с опекаемыми (подопечными), приемными детьми, обследовано 127 детей.</w:t>
      </w:r>
    </w:p>
    <w:p w:rsidR="00642393" w:rsidRDefault="00642393" w:rsidP="00642393">
      <w:pPr>
        <w:tabs>
          <w:tab w:val="left" w:pos="567"/>
        </w:tabs>
        <w:spacing w:after="0" w:line="240" w:lineRule="auto"/>
        <w:contextualSpacing/>
        <w:jc w:val="both"/>
        <w:rPr>
          <w:sz w:val="24"/>
          <w:szCs w:val="24"/>
        </w:rPr>
      </w:pPr>
      <w:r w:rsidRPr="004F3D1E">
        <w:rPr>
          <w:sz w:val="24"/>
          <w:szCs w:val="24"/>
        </w:rPr>
        <w:tab/>
      </w:r>
      <w:r>
        <w:rPr>
          <w:sz w:val="24"/>
          <w:szCs w:val="24"/>
        </w:rPr>
        <w:tab/>
      </w:r>
      <w:r w:rsidRPr="004F3D1E">
        <w:rPr>
          <w:sz w:val="24"/>
          <w:szCs w:val="24"/>
        </w:rPr>
        <w:t xml:space="preserve">Проведено 29 заседаний КДН и ЗП, в том числе 5 выездных заседаний в поселениях района </w:t>
      </w:r>
      <w:r w:rsidRPr="004F3D1E">
        <w:rPr>
          <w:i/>
          <w:sz w:val="24"/>
          <w:szCs w:val="24"/>
        </w:rPr>
        <w:t>(2016- 33)</w:t>
      </w:r>
      <w:r w:rsidRPr="004F3D1E">
        <w:rPr>
          <w:sz w:val="24"/>
          <w:szCs w:val="24"/>
        </w:rPr>
        <w:t>. Проведено вечерних рейдов – 3, дневных рейдов - 265, обследовано – 268  семей.</w:t>
      </w:r>
      <w:r>
        <w:rPr>
          <w:color w:val="000000"/>
          <w:sz w:val="24"/>
          <w:szCs w:val="24"/>
          <w:shd w:val="clear" w:color="auto" w:fill="FFFFFF"/>
        </w:rPr>
        <w:t xml:space="preserve"> </w:t>
      </w:r>
      <w:r w:rsidRPr="004F3D1E">
        <w:rPr>
          <w:sz w:val="24"/>
          <w:szCs w:val="24"/>
        </w:rPr>
        <w:t>Рассмотрено 144 протокола об административных правонарушениях.</w:t>
      </w:r>
    </w:p>
    <w:p w:rsidR="009E5248" w:rsidRDefault="009E5248" w:rsidP="00642393">
      <w:pPr>
        <w:tabs>
          <w:tab w:val="left" w:pos="567"/>
        </w:tabs>
        <w:spacing w:after="0" w:line="240" w:lineRule="auto"/>
        <w:contextualSpacing/>
        <w:jc w:val="both"/>
        <w:rPr>
          <w:sz w:val="24"/>
          <w:szCs w:val="24"/>
        </w:rPr>
      </w:pPr>
    </w:p>
    <w:p w:rsidR="00642393" w:rsidRPr="00ED1DF7" w:rsidRDefault="00642393" w:rsidP="00642393">
      <w:pPr>
        <w:pStyle w:val="a3"/>
        <w:numPr>
          <w:ilvl w:val="0"/>
          <w:numId w:val="3"/>
        </w:numPr>
        <w:jc w:val="center"/>
        <w:rPr>
          <w:b/>
          <w:i/>
          <w:sz w:val="26"/>
          <w:szCs w:val="26"/>
        </w:rPr>
      </w:pPr>
      <w:r w:rsidRPr="00ED1DF7">
        <w:rPr>
          <w:b/>
          <w:i/>
          <w:sz w:val="26"/>
          <w:szCs w:val="26"/>
        </w:rPr>
        <w:t>Муниципальная программа «Экономическое развитие (2016-2020 годы)»</w:t>
      </w:r>
    </w:p>
    <w:p w:rsidR="00642393" w:rsidRPr="00B9295F" w:rsidRDefault="00642393" w:rsidP="00642393">
      <w:pPr>
        <w:pStyle w:val="a3"/>
        <w:jc w:val="center"/>
        <w:rPr>
          <w:b/>
          <w:sz w:val="26"/>
          <w:szCs w:val="26"/>
        </w:rPr>
      </w:pPr>
    </w:p>
    <w:p w:rsidR="00642393" w:rsidRPr="00FF4CBF" w:rsidRDefault="00642393" w:rsidP="00642393">
      <w:pPr>
        <w:spacing w:after="0" w:line="240" w:lineRule="auto"/>
        <w:jc w:val="both"/>
        <w:rPr>
          <w:sz w:val="24"/>
          <w:szCs w:val="24"/>
        </w:rPr>
      </w:pPr>
      <w:r w:rsidRPr="00FF4CBF">
        <w:rPr>
          <w:b/>
          <w:sz w:val="24"/>
          <w:szCs w:val="24"/>
        </w:rPr>
        <w:t xml:space="preserve">Ответственный исполнитель программы: </w:t>
      </w:r>
      <w:r w:rsidRPr="00FF4CBF">
        <w:rPr>
          <w:sz w:val="24"/>
          <w:szCs w:val="24"/>
          <w:lang w:eastAsia="zh-CN"/>
        </w:rPr>
        <w:t>Отдел экономики, имущественных и земельных отношений Управления экономического развития Администрации муниципального района «Забайкальский район»</w:t>
      </w:r>
    </w:p>
    <w:p w:rsidR="00642393" w:rsidRPr="00FF4CBF" w:rsidRDefault="00642393" w:rsidP="00642393">
      <w:pPr>
        <w:suppressAutoHyphens/>
        <w:spacing w:after="0" w:line="240" w:lineRule="auto"/>
        <w:jc w:val="both"/>
        <w:rPr>
          <w:sz w:val="24"/>
          <w:szCs w:val="24"/>
        </w:rPr>
      </w:pPr>
      <w:r w:rsidRPr="00FF4CBF">
        <w:rPr>
          <w:b/>
          <w:sz w:val="24"/>
          <w:szCs w:val="24"/>
        </w:rPr>
        <w:t xml:space="preserve">Соисполнители муниципальной программы: </w:t>
      </w:r>
      <w:r w:rsidRPr="00FF4CBF">
        <w:rPr>
          <w:sz w:val="24"/>
          <w:szCs w:val="24"/>
          <w:lang w:eastAsia="zh-CN"/>
        </w:rPr>
        <w:t>Отдел сельского хозяйства и продовольствия Управления экономического развития Администрации муниципального</w:t>
      </w:r>
      <w:r>
        <w:rPr>
          <w:sz w:val="24"/>
          <w:szCs w:val="24"/>
          <w:lang w:eastAsia="zh-CN"/>
        </w:rPr>
        <w:t xml:space="preserve"> района «Забайкальский район»; з</w:t>
      </w:r>
      <w:r w:rsidRPr="00FF4CBF">
        <w:rPr>
          <w:sz w:val="24"/>
          <w:szCs w:val="24"/>
          <w:lang w:eastAsia="zh-CN"/>
        </w:rPr>
        <w:t>аместитель Главы Администрации муниципального района Забайкальский район" по развитию инфраструктуры, международных связей и инвестиционной политике.</w:t>
      </w:r>
    </w:p>
    <w:p w:rsidR="00642393" w:rsidRPr="00FF4CBF" w:rsidRDefault="00642393" w:rsidP="00642393">
      <w:pPr>
        <w:suppressAutoHyphens/>
        <w:spacing w:after="0" w:line="240" w:lineRule="auto"/>
        <w:jc w:val="both"/>
        <w:rPr>
          <w:b/>
          <w:sz w:val="24"/>
          <w:szCs w:val="24"/>
        </w:rPr>
      </w:pPr>
      <w:r w:rsidRPr="00FF4CBF">
        <w:rPr>
          <w:b/>
          <w:sz w:val="24"/>
          <w:szCs w:val="24"/>
        </w:rPr>
        <w:t xml:space="preserve">Подпрограммы программы: </w:t>
      </w:r>
    </w:p>
    <w:p w:rsidR="00642393" w:rsidRPr="00FF4CBF" w:rsidRDefault="00642393" w:rsidP="00642393">
      <w:pPr>
        <w:suppressAutoHyphens/>
        <w:spacing w:after="0" w:line="240" w:lineRule="auto"/>
        <w:jc w:val="both"/>
        <w:rPr>
          <w:sz w:val="24"/>
          <w:szCs w:val="24"/>
          <w:lang w:eastAsia="zh-CN"/>
        </w:rPr>
      </w:pPr>
      <w:r w:rsidRPr="00FF4CBF">
        <w:rPr>
          <w:b/>
          <w:sz w:val="24"/>
          <w:szCs w:val="24"/>
        </w:rPr>
        <w:t xml:space="preserve">- </w:t>
      </w:r>
      <w:r w:rsidRPr="00FF4CBF">
        <w:rPr>
          <w:sz w:val="24"/>
          <w:szCs w:val="24"/>
          <w:lang w:eastAsia="zh-CN"/>
        </w:rPr>
        <w:t xml:space="preserve">Стимулирование инвестиционной деятельности; </w:t>
      </w:r>
    </w:p>
    <w:p w:rsidR="00642393" w:rsidRPr="00FF4CBF" w:rsidRDefault="00642393" w:rsidP="00642393">
      <w:pPr>
        <w:suppressAutoHyphens/>
        <w:spacing w:after="0" w:line="240" w:lineRule="auto"/>
        <w:jc w:val="both"/>
        <w:rPr>
          <w:sz w:val="24"/>
          <w:szCs w:val="24"/>
          <w:lang w:eastAsia="zh-CN"/>
        </w:rPr>
      </w:pPr>
      <w:r w:rsidRPr="00FF4CBF">
        <w:rPr>
          <w:sz w:val="24"/>
          <w:szCs w:val="24"/>
          <w:lang w:eastAsia="zh-CN"/>
        </w:rPr>
        <w:t xml:space="preserve"> - Развитие малого и среднего предпринимательства в муниципальн</w:t>
      </w:r>
      <w:r>
        <w:rPr>
          <w:sz w:val="24"/>
          <w:szCs w:val="24"/>
          <w:lang w:eastAsia="zh-CN"/>
        </w:rPr>
        <w:t>ом районе "Забайкальский район"</w:t>
      </w:r>
      <w:r w:rsidRPr="00FF4CBF">
        <w:rPr>
          <w:sz w:val="24"/>
          <w:szCs w:val="24"/>
          <w:lang w:eastAsia="zh-CN"/>
        </w:rPr>
        <w:t xml:space="preserve">; </w:t>
      </w:r>
    </w:p>
    <w:p w:rsidR="00642393" w:rsidRPr="00FF4CBF" w:rsidRDefault="00642393" w:rsidP="00642393">
      <w:pPr>
        <w:suppressAutoHyphens/>
        <w:spacing w:after="0" w:line="240" w:lineRule="auto"/>
        <w:jc w:val="both"/>
        <w:rPr>
          <w:sz w:val="24"/>
          <w:szCs w:val="24"/>
          <w:lang w:eastAsia="zh-CN"/>
        </w:rPr>
      </w:pPr>
      <w:r w:rsidRPr="00FF4CBF">
        <w:rPr>
          <w:sz w:val="24"/>
          <w:szCs w:val="24"/>
          <w:lang w:eastAsia="zh-CN"/>
        </w:rPr>
        <w:t xml:space="preserve">- Совершенствование системы стратегического планирования и эффективности  муниципального управления; </w:t>
      </w:r>
    </w:p>
    <w:p w:rsidR="00642393" w:rsidRPr="00FF4CBF" w:rsidRDefault="00642393" w:rsidP="00642393">
      <w:pPr>
        <w:suppressAutoHyphens/>
        <w:spacing w:after="0" w:line="240" w:lineRule="auto"/>
        <w:jc w:val="both"/>
        <w:rPr>
          <w:sz w:val="24"/>
          <w:szCs w:val="24"/>
        </w:rPr>
      </w:pPr>
      <w:r w:rsidRPr="00FF4CBF">
        <w:rPr>
          <w:sz w:val="24"/>
          <w:szCs w:val="24"/>
          <w:lang w:eastAsia="zh-CN"/>
        </w:rPr>
        <w:t>- Развитие туризма на территории муниципального района "Забайкальский район".</w:t>
      </w:r>
    </w:p>
    <w:p w:rsidR="00642393" w:rsidRPr="00FF4CBF" w:rsidRDefault="00642393" w:rsidP="00642393">
      <w:pPr>
        <w:spacing w:after="0" w:line="240" w:lineRule="auto"/>
        <w:jc w:val="both"/>
        <w:rPr>
          <w:sz w:val="24"/>
          <w:szCs w:val="24"/>
        </w:rPr>
      </w:pPr>
      <w:r>
        <w:rPr>
          <w:b/>
          <w:sz w:val="24"/>
          <w:szCs w:val="24"/>
        </w:rPr>
        <w:t>Цель</w:t>
      </w:r>
      <w:r w:rsidRPr="00FF4CBF">
        <w:rPr>
          <w:b/>
          <w:sz w:val="24"/>
          <w:szCs w:val="24"/>
        </w:rPr>
        <w:t xml:space="preserve"> программы: </w:t>
      </w:r>
      <w:r w:rsidRPr="00FF4CBF">
        <w:rPr>
          <w:sz w:val="24"/>
          <w:szCs w:val="24"/>
          <w:lang w:eastAsia="zh-CN"/>
        </w:rPr>
        <w:t>Создание условий для устойчивого роста экономики муниципального района «Забайкальский район».</w:t>
      </w:r>
    </w:p>
    <w:p w:rsidR="00642393" w:rsidRPr="00FF4CBF" w:rsidRDefault="00642393" w:rsidP="00642393">
      <w:pPr>
        <w:spacing w:after="0" w:line="240" w:lineRule="auto"/>
        <w:jc w:val="both"/>
        <w:rPr>
          <w:sz w:val="24"/>
          <w:szCs w:val="24"/>
        </w:rPr>
      </w:pPr>
      <w:r w:rsidRPr="00FF4CBF">
        <w:rPr>
          <w:b/>
          <w:sz w:val="24"/>
          <w:szCs w:val="24"/>
        </w:rPr>
        <w:t>Объемы бюджетных ассигнований программы</w:t>
      </w:r>
      <w:r>
        <w:rPr>
          <w:b/>
          <w:sz w:val="24"/>
          <w:szCs w:val="24"/>
        </w:rPr>
        <w:t xml:space="preserve"> на 2017 год</w:t>
      </w:r>
      <w:r w:rsidRPr="00FF4CBF">
        <w:rPr>
          <w:b/>
          <w:sz w:val="24"/>
          <w:szCs w:val="24"/>
        </w:rPr>
        <w:t xml:space="preserve">: </w:t>
      </w:r>
      <w:r w:rsidRPr="00FF4CBF">
        <w:rPr>
          <w:sz w:val="24"/>
          <w:szCs w:val="24"/>
        </w:rPr>
        <w:t xml:space="preserve">Плановое финансирование программы </w:t>
      </w:r>
      <w:r>
        <w:rPr>
          <w:sz w:val="24"/>
          <w:szCs w:val="24"/>
        </w:rPr>
        <w:t>35</w:t>
      </w:r>
      <w:r w:rsidRPr="00FF4CBF">
        <w:rPr>
          <w:sz w:val="24"/>
          <w:szCs w:val="24"/>
        </w:rPr>
        <w:t>,0 тыс. руб.</w:t>
      </w:r>
      <w:r>
        <w:rPr>
          <w:sz w:val="24"/>
          <w:szCs w:val="24"/>
        </w:rPr>
        <w:t xml:space="preserve"> </w:t>
      </w:r>
      <w:r w:rsidRPr="00FF4CBF">
        <w:rPr>
          <w:sz w:val="24"/>
          <w:szCs w:val="24"/>
        </w:rPr>
        <w:t xml:space="preserve">Фактическое финансирование программы </w:t>
      </w:r>
      <w:r>
        <w:rPr>
          <w:sz w:val="24"/>
          <w:szCs w:val="24"/>
        </w:rPr>
        <w:t>3</w:t>
      </w:r>
      <w:r w:rsidRPr="00FF4CBF">
        <w:rPr>
          <w:sz w:val="24"/>
          <w:szCs w:val="24"/>
        </w:rPr>
        <w:t>5 тыс. руб.</w:t>
      </w:r>
    </w:p>
    <w:p w:rsidR="00642393" w:rsidRPr="00ED1DF7" w:rsidRDefault="00642393" w:rsidP="00642393">
      <w:pPr>
        <w:adjustRightInd w:val="0"/>
        <w:spacing w:after="0" w:line="240" w:lineRule="auto"/>
        <w:ind w:firstLine="709"/>
        <w:jc w:val="both"/>
        <w:rPr>
          <w:bCs/>
          <w:sz w:val="24"/>
          <w:szCs w:val="24"/>
        </w:rPr>
      </w:pPr>
      <w:r w:rsidRPr="00ED1DF7">
        <w:rPr>
          <w:bCs/>
          <w:sz w:val="24"/>
          <w:szCs w:val="24"/>
        </w:rPr>
        <w:t xml:space="preserve">На 2017 год в бюджете муниципального района на финансирование программы заложено 35,0 тыс. рублей, которые  были направлены на организацию и проведение Дня предпринимателя. В конце года был объявлен грант для социально-ответственных предприятий, однако заявок не поступило.  </w:t>
      </w:r>
    </w:p>
    <w:p w:rsidR="00642393" w:rsidRPr="00ED1DF7" w:rsidRDefault="00642393" w:rsidP="00642393">
      <w:pPr>
        <w:widowControl w:val="0"/>
        <w:autoSpaceDE w:val="0"/>
        <w:autoSpaceDN w:val="0"/>
        <w:adjustRightInd w:val="0"/>
        <w:spacing w:after="0" w:line="240" w:lineRule="auto"/>
        <w:ind w:firstLine="709"/>
        <w:jc w:val="both"/>
        <w:rPr>
          <w:bCs/>
          <w:sz w:val="24"/>
          <w:szCs w:val="24"/>
        </w:rPr>
      </w:pPr>
      <w:r w:rsidRPr="00ED1DF7">
        <w:rPr>
          <w:bCs/>
          <w:sz w:val="24"/>
          <w:szCs w:val="24"/>
        </w:rPr>
        <w:t xml:space="preserve">Муниципальным центром поддержки предпринимателей </w:t>
      </w:r>
      <w:r w:rsidRPr="00ED1DF7">
        <w:rPr>
          <w:bCs/>
          <w:sz w:val="24"/>
          <w:szCs w:val="24"/>
        </w:rPr>
        <w:br/>
        <w:t>за 2017 год оказаны  243 консультации  по вопросам государственной поддержки в области сельского хозяйства; в сфере развития предпринимательства; по вопросам грантовой поддержки; помощи при оформлении документов на получение субсидий; участия в государственных программах; получения имущественной и финансовой поддержки.</w:t>
      </w:r>
    </w:p>
    <w:p w:rsidR="00642393" w:rsidRPr="00ED1DF7" w:rsidRDefault="00642393" w:rsidP="00642393">
      <w:pPr>
        <w:spacing w:after="0" w:line="240" w:lineRule="auto"/>
        <w:ind w:firstLine="720"/>
        <w:jc w:val="both"/>
        <w:rPr>
          <w:bCs/>
          <w:sz w:val="24"/>
          <w:szCs w:val="24"/>
        </w:rPr>
      </w:pPr>
      <w:r w:rsidRPr="00ED1DF7">
        <w:rPr>
          <w:bCs/>
          <w:sz w:val="24"/>
          <w:szCs w:val="24"/>
        </w:rPr>
        <w:t xml:space="preserve"> За 2017 год  субъектами малого и среднего предпринимательства муниципального района "Забайкальский район" получено микрозаймов из Фонда поддержки малого предпринимательства Забайкальского края на сумму 6,6 млн.рублей.</w:t>
      </w:r>
    </w:p>
    <w:p w:rsidR="00642393" w:rsidRPr="00BD00AD" w:rsidRDefault="00642393" w:rsidP="00642393">
      <w:pPr>
        <w:widowControl w:val="0"/>
        <w:autoSpaceDE w:val="0"/>
        <w:autoSpaceDN w:val="0"/>
        <w:adjustRightInd w:val="0"/>
        <w:spacing w:after="0" w:line="240" w:lineRule="auto"/>
        <w:ind w:firstLine="709"/>
        <w:jc w:val="both"/>
        <w:rPr>
          <w:bCs/>
          <w:sz w:val="24"/>
          <w:szCs w:val="24"/>
        </w:rPr>
      </w:pPr>
      <w:r w:rsidRPr="00BD00AD">
        <w:rPr>
          <w:bCs/>
          <w:sz w:val="24"/>
          <w:szCs w:val="24"/>
        </w:rPr>
        <w:t>За 2017 год опубликовано 27 информационных материалов  на сайте муниципального района «Забайкальский район» и в информационном вестнике «Забайкальское обозрение», районной газете «Забайкалец» о проведении конкурсов, обучающих семинарах, изменениях в законодательстве.</w:t>
      </w:r>
    </w:p>
    <w:p w:rsidR="00642393" w:rsidRPr="00BD00AD" w:rsidRDefault="00642393" w:rsidP="00642393">
      <w:pPr>
        <w:pStyle w:val="HTML"/>
        <w:contextualSpacing/>
        <w:jc w:val="both"/>
        <w:rPr>
          <w:rFonts w:ascii="Times New Roman" w:hAnsi="Times New Roman"/>
          <w:sz w:val="24"/>
          <w:szCs w:val="24"/>
        </w:rPr>
      </w:pPr>
      <w:r>
        <w:rPr>
          <w:rFonts w:ascii="Times New Roman" w:hAnsi="Times New Roman"/>
          <w:sz w:val="24"/>
          <w:szCs w:val="24"/>
        </w:rPr>
        <w:tab/>
      </w:r>
      <w:r w:rsidRPr="00BD00AD">
        <w:rPr>
          <w:rFonts w:ascii="Times New Roman" w:hAnsi="Times New Roman"/>
          <w:sz w:val="24"/>
          <w:szCs w:val="24"/>
        </w:rPr>
        <w:t xml:space="preserve">За прошедший год был проведен ряд встреч с Народным правительством  г. Маньчжурия. </w:t>
      </w:r>
    </w:p>
    <w:p w:rsidR="00642393" w:rsidRPr="00BD00AD" w:rsidRDefault="00642393" w:rsidP="00642393">
      <w:pPr>
        <w:spacing w:after="0" w:line="240" w:lineRule="auto"/>
        <w:contextualSpacing/>
        <w:jc w:val="both"/>
        <w:rPr>
          <w:sz w:val="24"/>
          <w:szCs w:val="24"/>
        </w:rPr>
      </w:pPr>
      <w:r w:rsidRPr="00BD00AD">
        <w:rPr>
          <w:sz w:val="24"/>
          <w:szCs w:val="24"/>
        </w:rPr>
        <w:lastRenderedPageBreak/>
        <w:t xml:space="preserve">            Делегация Забайкальского района приняла участие:</w:t>
      </w:r>
    </w:p>
    <w:p w:rsidR="00642393" w:rsidRPr="00BD00AD" w:rsidRDefault="00642393" w:rsidP="00642393">
      <w:pPr>
        <w:spacing w:after="0" w:line="240" w:lineRule="auto"/>
        <w:ind w:firstLine="708"/>
        <w:contextualSpacing/>
        <w:jc w:val="both"/>
        <w:rPr>
          <w:sz w:val="24"/>
          <w:szCs w:val="24"/>
        </w:rPr>
      </w:pPr>
      <w:r w:rsidRPr="00BD00AD">
        <w:rPr>
          <w:sz w:val="24"/>
          <w:szCs w:val="24"/>
        </w:rPr>
        <w:t>- в тринадцатом научно-техническом форуме и выставке продукции новейших технологий в г.Маньчжурия;</w:t>
      </w:r>
    </w:p>
    <w:p w:rsidR="00642393" w:rsidRPr="00BD00AD" w:rsidRDefault="00642393" w:rsidP="00642393">
      <w:pPr>
        <w:spacing w:after="0" w:line="240" w:lineRule="auto"/>
        <w:ind w:firstLine="708"/>
        <w:contextualSpacing/>
        <w:jc w:val="both"/>
        <w:rPr>
          <w:sz w:val="24"/>
          <w:szCs w:val="24"/>
        </w:rPr>
      </w:pPr>
      <w:r w:rsidRPr="00BD00AD">
        <w:rPr>
          <w:sz w:val="24"/>
          <w:szCs w:val="24"/>
        </w:rPr>
        <w:t>- одиннадцатой российско-китайско-монгольской выставке – ярмарке и традиционном монгольском празднике «Надом», которые проходили в г.Хайлар;</w:t>
      </w:r>
    </w:p>
    <w:p w:rsidR="00642393" w:rsidRPr="00BD00AD" w:rsidRDefault="00642393" w:rsidP="00642393">
      <w:pPr>
        <w:spacing w:after="0" w:line="240" w:lineRule="auto"/>
        <w:ind w:firstLine="708"/>
        <w:contextualSpacing/>
        <w:jc w:val="both"/>
        <w:rPr>
          <w:sz w:val="24"/>
          <w:szCs w:val="24"/>
        </w:rPr>
      </w:pPr>
      <w:r w:rsidRPr="00BD00AD">
        <w:rPr>
          <w:sz w:val="24"/>
          <w:szCs w:val="24"/>
        </w:rPr>
        <w:t>- торгово-экономической ярмарке в г.Маньчжурия;</w:t>
      </w:r>
    </w:p>
    <w:p w:rsidR="00642393" w:rsidRPr="00BD00AD" w:rsidRDefault="00642393" w:rsidP="00642393">
      <w:pPr>
        <w:spacing w:after="0" w:line="240" w:lineRule="auto"/>
        <w:ind w:firstLine="708"/>
        <w:contextualSpacing/>
        <w:jc w:val="both"/>
        <w:rPr>
          <w:sz w:val="24"/>
          <w:szCs w:val="24"/>
        </w:rPr>
      </w:pPr>
      <w:r w:rsidRPr="00BD00AD">
        <w:rPr>
          <w:sz w:val="24"/>
          <w:szCs w:val="24"/>
        </w:rPr>
        <w:t>- празднике «Льда и снега» в г.Маньчжурия.</w:t>
      </w:r>
    </w:p>
    <w:p w:rsidR="00642393" w:rsidRPr="00BD00AD" w:rsidRDefault="00642393" w:rsidP="00642393">
      <w:pPr>
        <w:spacing w:after="0" w:line="240" w:lineRule="auto"/>
        <w:contextualSpacing/>
        <w:jc w:val="both"/>
        <w:rPr>
          <w:sz w:val="24"/>
          <w:szCs w:val="24"/>
        </w:rPr>
      </w:pPr>
      <w:r w:rsidRPr="00BD00AD">
        <w:rPr>
          <w:sz w:val="24"/>
          <w:szCs w:val="24"/>
        </w:rPr>
        <w:tab/>
        <w:t xml:space="preserve">Как и прежде не остались без внимания и памятные даты - поездки ветеранов Великой Отечественной Войны  в мае и сентябре в г. Маньчжурия, г. Хайлар,  для возложения венков и цветов к памятникам павших советских солдат и офицеров в боях за освобождение Китайской Народной Республики от милитаристской Японии и захороненных на территории Китая. </w:t>
      </w:r>
    </w:p>
    <w:p w:rsidR="00642393" w:rsidRPr="00BD00AD" w:rsidRDefault="00642393" w:rsidP="00642393">
      <w:pPr>
        <w:spacing w:after="0" w:line="240" w:lineRule="auto"/>
        <w:ind w:firstLine="708"/>
        <w:contextualSpacing/>
        <w:jc w:val="both"/>
        <w:rPr>
          <w:sz w:val="24"/>
          <w:szCs w:val="24"/>
        </w:rPr>
      </w:pPr>
      <w:r w:rsidRPr="00BD00AD">
        <w:rPr>
          <w:sz w:val="24"/>
          <w:szCs w:val="24"/>
        </w:rPr>
        <w:t>Китайская делегация принимала участие в праздновании 72-ой годовщины Победы (9 мая), а также празднованиях, посвященных 50-тилетию со дня образования муниципального района "Забайкальский район".</w:t>
      </w:r>
    </w:p>
    <w:p w:rsidR="00642393" w:rsidRPr="00BD00AD" w:rsidRDefault="00642393" w:rsidP="00642393">
      <w:pPr>
        <w:spacing w:after="0" w:line="240" w:lineRule="auto"/>
        <w:contextualSpacing/>
        <w:jc w:val="both"/>
        <w:rPr>
          <w:sz w:val="24"/>
          <w:szCs w:val="24"/>
        </w:rPr>
      </w:pPr>
      <w:r w:rsidRPr="00BD00AD">
        <w:rPr>
          <w:sz w:val="24"/>
          <w:szCs w:val="24"/>
        </w:rPr>
        <w:tab/>
        <w:t xml:space="preserve">Совместно с Канцелярией иностранных дел г. Маньчжурии организованны выезды спортсменов на соревнования по художественной гимнастике на «Кубок Главы муниципального района «Забайкальский район» и мэра г. Маньчжурии», которые включены в календарный план мероприятий Министерства физической культуры и спорта Забайкальского края.  </w:t>
      </w:r>
    </w:p>
    <w:p w:rsidR="00642393" w:rsidRPr="004F3D1E" w:rsidRDefault="00642393" w:rsidP="00642393">
      <w:pPr>
        <w:tabs>
          <w:tab w:val="left" w:pos="567"/>
        </w:tabs>
        <w:spacing w:after="0" w:line="240" w:lineRule="auto"/>
        <w:contextualSpacing/>
        <w:jc w:val="both"/>
        <w:rPr>
          <w:sz w:val="24"/>
          <w:szCs w:val="24"/>
        </w:rPr>
      </w:pPr>
    </w:p>
    <w:p w:rsidR="00642393" w:rsidRDefault="00642393" w:rsidP="00642393">
      <w:pPr>
        <w:pStyle w:val="a3"/>
        <w:numPr>
          <w:ilvl w:val="0"/>
          <w:numId w:val="3"/>
        </w:numPr>
        <w:ind w:left="0" w:firstLine="0"/>
        <w:jc w:val="center"/>
        <w:rPr>
          <w:b/>
          <w:i/>
          <w:sz w:val="24"/>
          <w:szCs w:val="24"/>
        </w:rPr>
      </w:pPr>
      <w:r w:rsidRPr="00BD00AD">
        <w:rPr>
          <w:b/>
          <w:i/>
          <w:sz w:val="24"/>
          <w:szCs w:val="24"/>
        </w:rPr>
        <w:t xml:space="preserve">Муниципальная программа «Управление муниципальными финансами и муниципальным долгом муниципального района «Забайкальский район» </w:t>
      </w:r>
    </w:p>
    <w:p w:rsidR="00642393" w:rsidRPr="00BD00AD" w:rsidRDefault="00642393" w:rsidP="00642393">
      <w:pPr>
        <w:pStyle w:val="a3"/>
        <w:jc w:val="center"/>
        <w:rPr>
          <w:b/>
          <w:i/>
          <w:sz w:val="24"/>
          <w:szCs w:val="24"/>
        </w:rPr>
      </w:pPr>
      <w:r w:rsidRPr="00BD00AD">
        <w:rPr>
          <w:b/>
          <w:i/>
          <w:sz w:val="24"/>
          <w:szCs w:val="24"/>
        </w:rPr>
        <w:t>на 2016-2021 годы»</w:t>
      </w:r>
    </w:p>
    <w:p w:rsidR="00642393" w:rsidRPr="00237025" w:rsidRDefault="00642393" w:rsidP="00642393">
      <w:pPr>
        <w:spacing w:after="0" w:line="240" w:lineRule="auto"/>
        <w:jc w:val="both"/>
        <w:rPr>
          <w:sz w:val="24"/>
          <w:szCs w:val="24"/>
        </w:rPr>
      </w:pPr>
      <w:r w:rsidRPr="00237025">
        <w:rPr>
          <w:b/>
          <w:sz w:val="24"/>
          <w:szCs w:val="24"/>
        </w:rPr>
        <w:t xml:space="preserve">Ответственный исполнитель программы: </w:t>
      </w:r>
      <w:r w:rsidRPr="00237025">
        <w:rPr>
          <w:rStyle w:val="FontStyle128"/>
          <w:sz w:val="24"/>
          <w:szCs w:val="24"/>
        </w:rPr>
        <w:t xml:space="preserve">Комитет по финансам </w:t>
      </w:r>
      <w:r w:rsidRPr="00237025">
        <w:rPr>
          <w:sz w:val="24"/>
          <w:szCs w:val="24"/>
        </w:rPr>
        <w:t>муниципального района "Забайкальский район".</w:t>
      </w:r>
    </w:p>
    <w:p w:rsidR="00642393" w:rsidRPr="00237025" w:rsidRDefault="00642393" w:rsidP="00642393">
      <w:pPr>
        <w:pStyle w:val="Style13"/>
        <w:widowControl/>
        <w:suppressAutoHyphens/>
        <w:spacing w:line="240" w:lineRule="auto"/>
        <w:ind w:firstLine="0"/>
        <w:rPr>
          <w:rFonts w:ascii="Times New Roman" w:hAnsi="Times New Roman"/>
        </w:rPr>
      </w:pPr>
      <w:r w:rsidRPr="00237025">
        <w:rPr>
          <w:rFonts w:ascii="Times New Roman" w:hAnsi="Times New Roman"/>
          <w:b/>
        </w:rPr>
        <w:t xml:space="preserve">Соисполнители муниципальной программы: </w:t>
      </w:r>
      <w:r w:rsidRPr="00237025">
        <w:rPr>
          <w:rStyle w:val="FontStyle128"/>
          <w:rFonts w:eastAsia="Calibri"/>
          <w:sz w:val="24"/>
        </w:rPr>
        <w:t xml:space="preserve">Контрольно-ревизионная комиссия </w:t>
      </w:r>
      <w:r w:rsidRPr="00237025">
        <w:rPr>
          <w:rFonts w:ascii="Times New Roman" w:hAnsi="Times New Roman"/>
        </w:rPr>
        <w:t xml:space="preserve">муниципального района "Забайкальский район"; </w:t>
      </w:r>
      <w:r w:rsidRPr="00237025">
        <w:rPr>
          <w:rStyle w:val="FontStyle128"/>
          <w:rFonts w:eastAsia="Calibri"/>
          <w:sz w:val="24"/>
        </w:rPr>
        <w:t xml:space="preserve">Структурные подразделения Администрации </w:t>
      </w:r>
      <w:r w:rsidRPr="00237025">
        <w:rPr>
          <w:rFonts w:ascii="Times New Roman" w:hAnsi="Times New Roman"/>
        </w:rPr>
        <w:t>муниципального района "Забайкальский район".</w:t>
      </w:r>
    </w:p>
    <w:p w:rsidR="00642393" w:rsidRDefault="00642393" w:rsidP="00642393">
      <w:pPr>
        <w:spacing w:after="0" w:line="240" w:lineRule="auto"/>
        <w:jc w:val="both"/>
        <w:rPr>
          <w:sz w:val="24"/>
          <w:szCs w:val="24"/>
        </w:rPr>
      </w:pPr>
      <w:r w:rsidRPr="00237025">
        <w:rPr>
          <w:b/>
          <w:sz w:val="24"/>
          <w:szCs w:val="24"/>
        </w:rPr>
        <w:t xml:space="preserve">Подпрограммы программы: </w:t>
      </w:r>
      <w:r w:rsidRPr="00237025">
        <w:rPr>
          <w:sz w:val="24"/>
          <w:szCs w:val="24"/>
        </w:rPr>
        <w:t>нет</w:t>
      </w:r>
    </w:p>
    <w:p w:rsidR="00642393" w:rsidRPr="00237025" w:rsidRDefault="00642393" w:rsidP="00642393">
      <w:pPr>
        <w:spacing w:after="0" w:line="240" w:lineRule="auto"/>
        <w:jc w:val="both"/>
        <w:rPr>
          <w:sz w:val="24"/>
          <w:szCs w:val="24"/>
        </w:rPr>
      </w:pPr>
      <w:r w:rsidRPr="00237025">
        <w:rPr>
          <w:b/>
          <w:sz w:val="24"/>
          <w:szCs w:val="24"/>
        </w:rPr>
        <w:t>Цели программы:</w:t>
      </w:r>
      <w:r w:rsidRPr="00237025">
        <w:rPr>
          <w:sz w:val="24"/>
          <w:szCs w:val="24"/>
        </w:rPr>
        <w:t xml:space="preserve"> </w:t>
      </w:r>
      <w:r w:rsidRPr="00237025">
        <w:rPr>
          <w:rStyle w:val="FontStyle128"/>
          <w:sz w:val="24"/>
          <w:szCs w:val="24"/>
        </w:rPr>
        <w:t>Обеспечение долгосрочной сбалансированности и устойчивости бюджета</w:t>
      </w:r>
      <w:r w:rsidRPr="00237025">
        <w:rPr>
          <w:sz w:val="24"/>
          <w:szCs w:val="24"/>
        </w:rPr>
        <w:t xml:space="preserve"> муниципального района "Забайкальский район", повышения качества управления муниципальными финансами.</w:t>
      </w:r>
    </w:p>
    <w:p w:rsidR="00642393" w:rsidRPr="00237025" w:rsidRDefault="00642393" w:rsidP="00642393">
      <w:pPr>
        <w:spacing w:after="0" w:line="240" w:lineRule="auto"/>
        <w:jc w:val="both"/>
        <w:rPr>
          <w:sz w:val="24"/>
          <w:szCs w:val="24"/>
        </w:rPr>
      </w:pPr>
      <w:r w:rsidRPr="00237025">
        <w:rPr>
          <w:b/>
          <w:sz w:val="24"/>
          <w:szCs w:val="24"/>
        </w:rPr>
        <w:t xml:space="preserve">Объемы бюджетных ассигнований программы: </w:t>
      </w:r>
      <w:r w:rsidRPr="00237025">
        <w:rPr>
          <w:sz w:val="24"/>
          <w:szCs w:val="24"/>
        </w:rPr>
        <w:t>Плановое фи</w:t>
      </w:r>
      <w:r>
        <w:rPr>
          <w:sz w:val="24"/>
          <w:szCs w:val="24"/>
        </w:rPr>
        <w:t>нансирование программы: из районного бюджета 27937,7</w:t>
      </w:r>
      <w:r w:rsidRPr="00237025">
        <w:rPr>
          <w:sz w:val="24"/>
          <w:szCs w:val="24"/>
        </w:rPr>
        <w:t xml:space="preserve"> тыс. руб.</w:t>
      </w:r>
      <w:r>
        <w:rPr>
          <w:sz w:val="24"/>
          <w:szCs w:val="24"/>
        </w:rPr>
        <w:t xml:space="preserve"> </w:t>
      </w:r>
      <w:r w:rsidRPr="00237025">
        <w:rPr>
          <w:sz w:val="24"/>
          <w:szCs w:val="24"/>
        </w:rPr>
        <w:t xml:space="preserve">Фактическое финансирование </w:t>
      </w:r>
      <w:r>
        <w:rPr>
          <w:sz w:val="24"/>
          <w:szCs w:val="24"/>
        </w:rPr>
        <w:t>программы: из районного бюджета 26082,5</w:t>
      </w:r>
      <w:r w:rsidRPr="00237025">
        <w:rPr>
          <w:sz w:val="24"/>
          <w:szCs w:val="24"/>
        </w:rPr>
        <w:t xml:space="preserve"> тыс. руб.</w:t>
      </w:r>
    </w:p>
    <w:p w:rsidR="00642393" w:rsidRPr="005D0583" w:rsidRDefault="00642393" w:rsidP="00642393">
      <w:pPr>
        <w:spacing w:after="0" w:line="240" w:lineRule="auto"/>
        <w:ind w:firstLine="540"/>
        <w:jc w:val="both"/>
        <w:rPr>
          <w:sz w:val="24"/>
          <w:szCs w:val="24"/>
        </w:rPr>
      </w:pPr>
      <w:r w:rsidRPr="005D0583">
        <w:rPr>
          <w:sz w:val="24"/>
          <w:szCs w:val="24"/>
        </w:rPr>
        <w:t>Объем поступлений налоговых и неналоговых доходов за 2017 год составил 127,5 млн. рублей или с уменьшением к уровню поступлений 2016 года на 7,4 млн. рублей. Причинами снижения являются:</w:t>
      </w:r>
    </w:p>
    <w:p w:rsidR="00642393" w:rsidRPr="005D0583" w:rsidRDefault="00642393" w:rsidP="00642393">
      <w:pPr>
        <w:spacing w:after="0" w:line="240" w:lineRule="auto"/>
        <w:ind w:firstLine="540"/>
        <w:jc w:val="both"/>
        <w:rPr>
          <w:sz w:val="24"/>
          <w:szCs w:val="24"/>
        </w:rPr>
      </w:pPr>
      <w:r w:rsidRPr="005D0583">
        <w:rPr>
          <w:sz w:val="24"/>
          <w:szCs w:val="24"/>
        </w:rPr>
        <w:t>- по коду "доходы, получаемые в виде арендной платы" снижение поступлений доходов на 3,2 млн. рублей, от ДКРС ОАО "РЖД" с 12619,2 тыс. рублей до 9429,6 тыс. рублей;</w:t>
      </w:r>
    </w:p>
    <w:p w:rsidR="00642393" w:rsidRPr="005D0583" w:rsidRDefault="00642393" w:rsidP="00642393">
      <w:pPr>
        <w:spacing w:after="0" w:line="240" w:lineRule="auto"/>
        <w:ind w:firstLine="540"/>
        <w:jc w:val="both"/>
        <w:rPr>
          <w:sz w:val="24"/>
          <w:szCs w:val="24"/>
        </w:rPr>
      </w:pPr>
      <w:r w:rsidRPr="005D0583">
        <w:rPr>
          <w:sz w:val="24"/>
          <w:szCs w:val="24"/>
        </w:rPr>
        <w:t xml:space="preserve">- по коду "акцизы по подакцизным товарам" на 1,8 млн. рублей снижение поступлений </w:t>
      </w:r>
      <w:r w:rsidRPr="005D0583">
        <w:rPr>
          <w:bCs/>
          <w:color w:val="000000"/>
          <w:sz w:val="24"/>
          <w:szCs w:val="24"/>
        </w:rPr>
        <w:t>доходов от акцизов на автомобильный и прямогонный бензин, дизельное топливо по дифференцированным нормативам отчислений по администратору Управление Федерального казначейства по Забайкальскому краю</w:t>
      </w:r>
      <w:r w:rsidRPr="005D0583">
        <w:rPr>
          <w:sz w:val="24"/>
          <w:szCs w:val="24"/>
        </w:rPr>
        <w:t>;</w:t>
      </w:r>
    </w:p>
    <w:p w:rsidR="00642393" w:rsidRPr="005D0583" w:rsidRDefault="00642393" w:rsidP="00642393">
      <w:pPr>
        <w:spacing w:after="0" w:line="240" w:lineRule="auto"/>
        <w:ind w:firstLine="540"/>
        <w:jc w:val="both"/>
        <w:rPr>
          <w:bCs/>
          <w:sz w:val="24"/>
          <w:szCs w:val="24"/>
        </w:rPr>
      </w:pPr>
      <w:r w:rsidRPr="005D0583">
        <w:rPr>
          <w:sz w:val="24"/>
          <w:szCs w:val="24"/>
        </w:rPr>
        <w:t>- по коду "единый налог на вмененный доход" снижение 1,9 млн. рублей, в связи с закрытием и снижением количества ИП в 2017 году</w:t>
      </w:r>
      <w:r w:rsidRPr="005D0583">
        <w:rPr>
          <w:bCs/>
          <w:sz w:val="24"/>
          <w:szCs w:val="24"/>
        </w:rPr>
        <w:t>.</w:t>
      </w:r>
    </w:p>
    <w:p w:rsidR="00642393" w:rsidRPr="005D0583" w:rsidRDefault="00642393" w:rsidP="00642393">
      <w:pPr>
        <w:spacing w:after="0" w:line="240" w:lineRule="auto"/>
        <w:ind w:firstLine="540"/>
        <w:jc w:val="both"/>
        <w:rPr>
          <w:sz w:val="24"/>
          <w:szCs w:val="24"/>
        </w:rPr>
      </w:pPr>
      <w:r w:rsidRPr="005D0583">
        <w:rPr>
          <w:sz w:val="24"/>
          <w:szCs w:val="24"/>
        </w:rPr>
        <w:t>Безвозмездные поступления от других бюджетов за 2017 год составили 401,3  млн. рублей или с ростом к уровню  2016 года 120,8%, что обусловлено поступлением прочих субсидий бюджету муниципального района в сумме 82,1 млн. рублей с ростом на 73,2 млн. рублей, по следующим видам субсидии:</w:t>
      </w:r>
    </w:p>
    <w:p w:rsidR="00642393" w:rsidRPr="005D0583" w:rsidRDefault="00642393" w:rsidP="00642393">
      <w:pPr>
        <w:spacing w:after="0" w:line="240" w:lineRule="auto"/>
        <w:ind w:firstLine="540"/>
        <w:jc w:val="both"/>
        <w:rPr>
          <w:sz w:val="24"/>
          <w:szCs w:val="24"/>
        </w:rPr>
      </w:pPr>
      <w:r w:rsidRPr="005D0583">
        <w:rPr>
          <w:sz w:val="24"/>
          <w:szCs w:val="24"/>
        </w:rPr>
        <w:lastRenderedPageBreak/>
        <w:t>субсидия на выполнение Указов Президента РФ на повышение оплаты труда в сумме 5,8 млн. рублей;</w:t>
      </w:r>
    </w:p>
    <w:p w:rsidR="00642393" w:rsidRPr="005D0583" w:rsidRDefault="00642393" w:rsidP="00642393">
      <w:pPr>
        <w:spacing w:after="0" w:line="240" w:lineRule="auto"/>
        <w:ind w:firstLine="540"/>
        <w:jc w:val="both"/>
        <w:rPr>
          <w:sz w:val="24"/>
          <w:szCs w:val="24"/>
        </w:rPr>
      </w:pPr>
      <w:r w:rsidRPr="005D0583">
        <w:rPr>
          <w:sz w:val="24"/>
          <w:szCs w:val="24"/>
        </w:rPr>
        <w:t>субсидия на проектирование и строительство автодорог в сумме 0,8 млн. рублей;</w:t>
      </w:r>
    </w:p>
    <w:p w:rsidR="00642393" w:rsidRPr="005D0583" w:rsidRDefault="00642393" w:rsidP="00642393">
      <w:pPr>
        <w:spacing w:after="0" w:line="240" w:lineRule="auto"/>
        <w:ind w:firstLine="540"/>
        <w:jc w:val="both"/>
        <w:rPr>
          <w:sz w:val="24"/>
          <w:szCs w:val="24"/>
        </w:rPr>
      </w:pPr>
      <w:r w:rsidRPr="005D0583">
        <w:rPr>
          <w:sz w:val="24"/>
          <w:szCs w:val="24"/>
        </w:rPr>
        <w:t>субсидия на оплату труда отдельных категорий работников образовательных учреждений в сумме 30,1 млн. рублей;</w:t>
      </w:r>
    </w:p>
    <w:p w:rsidR="00642393" w:rsidRPr="005D0583" w:rsidRDefault="00642393" w:rsidP="00642393">
      <w:pPr>
        <w:spacing w:after="0" w:line="240" w:lineRule="auto"/>
        <w:ind w:firstLine="540"/>
        <w:jc w:val="both"/>
        <w:rPr>
          <w:sz w:val="24"/>
          <w:szCs w:val="24"/>
        </w:rPr>
      </w:pPr>
      <w:r w:rsidRPr="005D0583">
        <w:rPr>
          <w:sz w:val="24"/>
          <w:szCs w:val="24"/>
        </w:rPr>
        <w:t>субсидия на организацию отдыха и оздоровления детей в сумме 2,1 млн. рублей;</w:t>
      </w:r>
    </w:p>
    <w:p w:rsidR="00642393" w:rsidRPr="005D0583" w:rsidRDefault="00642393" w:rsidP="00642393">
      <w:pPr>
        <w:spacing w:after="0" w:line="240" w:lineRule="auto"/>
        <w:ind w:firstLine="540"/>
        <w:jc w:val="both"/>
        <w:rPr>
          <w:sz w:val="24"/>
          <w:szCs w:val="24"/>
        </w:rPr>
      </w:pPr>
      <w:r w:rsidRPr="005D0583">
        <w:rPr>
          <w:sz w:val="24"/>
          <w:szCs w:val="24"/>
        </w:rPr>
        <w:t>субсидия на реализацию мер в рамках модернизации объектов коммунальной инфраструктуры 41,9 млн. рублей;</w:t>
      </w:r>
    </w:p>
    <w:p w:rsidR="00642393" w:rsidRPr="005D0583" w:rsidRDefault="00642393" w:rsidP="00642393">
      <w:pPr>
        <w:spacing w:after="0" w:line="240" w:lineRule="auto"/>
        <w:ind w:firstLine="540"/>
        <w:jc w:val="both"/>
        <w:rPr>
          <w:sz w:val="24"/>
          <w:szCs w:val="24"/>
        </w:rPr>
      </w:pPr>
      <w:r w:rsidRPr="005D0583">
        <w:rPr>
          <w:sz w:val="24"/>
          <w:szCs w:val="24"/>
        </w:rPr>
        <w:t>субсидия на увеличение тарифной ставки на 25% в сумме 1,4 млн. рублей.</w:t>
      </w:r>
    </w:p>
    <w:p w:rsidR="00642393" w:rsidRPr="005D0583" w:rsidRDefault="00642393" w:rsidP="00642393">
      <w:pPr>
        <w:spacing w:after="0" w:line="240" w:lineRule="auto"/>
        <w:ind w:firstLine="540"/>
        <w:jc w:val="both"/>
        <w:rPr>
          <w:sz w:val="24"/>
          <w:szCs w:val="24"/>
        </w:rPr>
      </w:pPr>
      <w:r w:rsidRPr="005D0583">
        <w:rPr>
          <w:sz w:val="24"/>
          <w:szCs w:val="24"/>
        </w:rPr>
        <w:t xml:space="preserve"> В целях  мобилизации  доходных поступлений в бюджет района в течение года проводилась  работа с недоимщиками по налогам и сборам. Действуют 2 межведомственных комиссии: по мобилизации доходов, по легализации «теневой» заработной платы. </w:t>
      </w:r>
    </w:p>
    <w:p w:rsidR="00642393" w:rsidRPr="005D0583" w:rsidRDefault="00642393" w:rsidP="00642393">
      <w:pPr>
        <w:tabs>
          <w:tab w:val="left" w:pos="764"/>
        </w:tabs>
        <w:spacing w:after="0" w:line="240" w:lineRule="auto"/>
        <w:ind w:left="20" w:right="20" w:firstLine="540"/>
        <w:jc w:val="both"/>
        <w:rPr>
          <w:sz w:val="24"/>
          <w:szCs w:val="24"/>
        </w:rPr>
      </w:pPr>
      <w:r w:rsidRPr="005D0583">
        <w:rPr>
          <w:sz w:val="24"/>
          <w:szCs w:val="24"/>
        </w:rPr>
        <w:t xml:space="preserve">За 2017 год проведено 10 заседаний комиссий, на которые приглашено 65 организации - налогоплательщика, 41 индивидуальный предприниматель. На заседаниях комиссии рассматривались вопросы: нарушения налогового и трудового законодательства,  квартальные отчеты главных администраторов доходов бюджета по исполнению плановых назначений, выплаты заработной платы ниже минимального размера оплаты труда, погашения задолженности по налогам и сборам, взносам в государственные внебюджетные фонды.  Проведено 6 выездных плановых рейдов, на которых обследовано 47 объектов.  По результатам рейдов выявлено 22 работника без трудовых договоров. После заседания комиссии и проведения рейдов увеличили фонд заработной платы 4 работодателя. Дополнительные поступления по результатам работы межведомственных комиссий в бюджеты всех уровней составили 9,8 млн. рублей. </w:t>
      </w:r>
    </w:p>
    <w:p w:rsidR="00642393" w:rsidRPr="005D0583" w:rsidRDefault="00642393" w:rsidP="00642393">
      <w:pPr>
        <w:spacing w:after="0" w:line="240" w:lineRule="auto"/>
        <w:ind w:firstLine="708"/>
        <w:jc w:val="both"/>
        <w:rPr>
          <w:sz w:val="24"/>
          <w:szCs w:val="24"/>
        </w:rPr>
      </w:pPr>
      <w:r w:rsidRPr="00BD00AD">
        <w:rPr>
          <w:sz w:val="24"/>
          <w:szCs w:val="24"/>
        </w:rPr>
        <w:t xml:space="preserve">      Районный бюджет на 1 января 2018 года  по расходам</w:t>
      </w:r>
      <w:r w:rsidRPr="005D0583">
        <w:rPr>
          <w:b/>
          <w:sz w:val="24"/>
          <w:szCs w:val="24"/>
        </w:rPr>
        <w:t xml:space="preserve"> </w:t>
      </w:r>
      <w:r w:rsidRPr="005D0583">
        <w:rPr>
          <w:sz w:val="24"/>
          <w:szCs w:val="24"/>
        </w:rPr>
        <w:t xml:space="preserve"> исполнен в объеме  520  млн. рублей  или на 95,8% к уточненным плановым назначениям, что на 56,4  млн. рублей выше уровня прошлого года. </w:t>
      </w:r>
    </w:p>
    <w:p w:rsidR="00642393" w:rsidRPr="005D0583" w:rsidRDefault="00642393" w:rsidP="00642393">
      <w:pPr>
        <w:spacing w:after="0" w:line="240" w:lineRule="auto"/>
        <w:ind w:firstLine="708"/>
        <w:jc w:val="both"/>
        <w:rPr>
          <w:sz w:val="24"/>
          <w:szCs w:val="24"/>
        </w:rPr>
      </w:pPr>
      <w:r w:rsidRPr="005D0583">
        <w:rPr>
          <w:sz w:val="24"/>
          <w:szCs w:val="24"/>
        </w:rPr>
        <w:t xml:space="preserve">В объеме более 95 % исполнены расходы по 8 разделам бюджетной классификации: «Национальная оборона», «Национальная безопасность и правоохранительная деятельность», «Жилищно-коммунальное хозяйство», «Образование», «Культура и кинематография», «Социальная политика», «Средства массовой информации», «Обслуживание муниципального долга». </w:t>
      </w:r>
    </w:p>
    <w:p w:rsidR="00642393" w:rsidRPr="005D0583" w:rsidRDefault="00642393" w:rsidP="00642393">
      <w:pPr>
        <w:spacing w:after="0" w:line="240" w:lineRule="auto"/>
        <w:ind w:firstLine="708"/>
        <w:jc w:val="both"/>
        <w:rPr>
          <w:sz w:val="24"/>
          <w:szCs w:val="24"/>
        </w:rPr>
      </w:pPr>
      <w:r w:rsidRPr="005D0583">
        <w:rPr>
          <w:sz w:val="24"/>
          <w:szCs w:val="24"/>
        </w:rPr>
        <w:t xml:space="preserve">Низкий процент исполнения составил по разделу «Национальная экономика» план на 2017 год в сумме 11 млн. рублей, фактически исполнено 2,2 млн. рублей, процент исполнения – 20. Не в полном объеме освоены денежные средства, поступающие по акцизам на создание дорожных фондов, направляемые  на проектирование и капитальный ремонт автодорог общего пользования, капитальный ремонт и ремонт дворовых территорий. </w:t>
      </w:r>
    </w:p>
    <w:p w:rsidR="00642393" w:rsidRPr="005D0583" w:rsidRDefault="00642393" w:rsidP="00642393">
      <w:pPr>
        <w:spacing w:after="0" w:line="240" w:lineRule="auto"/>
        <w:ind w:firstLine="708"/>
        <w:jc w:val="both"/>
        <w:rPr>
          <w:sz w:val="24"/>
          <w:szCs w:val="24"/>
        </w:rPr>
      </w:pPr>
      <w:r w:rsidRPr="005D0583">
        <w:rPr>
          <w:sz w:val="24"/>
          <w:szCs w:val="24"/>
        </w:rPr>
        <w:t>Наибольший удельный вес в расходах приходится на раздел «Образование» - 71,2%.  Плановые  назначения в сумме  378,3 млн. рублей, фактически исполнено 370,2 млн. рублей или на 97,9 процентов.</w:t>
      </w:r>
    </w:p>
    <w:p w:rsidR="00642393" w:rsidRPr="005D0583" w:rsidRDefault="00642393" w:rsidP="00642393">
      <w:pPr>
        <w:spacing w:after="0" w:line="240" w:lineRule="auto"/>
        <w:ind w:firstLine="708"/>
        <w:jc w:val="both"/>
        <w:rPr>
          <w:sz w:val="24"/>
          <w:szCs w:val="24"/>
        </w:rPr>
      </w:pPr>
      <w:r w:rsidRPr="005D0583">
        <w:rPr>
          <w:sz w:val="24"/>
          <w:szCs w:val="24"/>
        </w:rPr>
        <w:t>За счет средств местного бюджета в 2017 году в образовательных учреждениях района проведены текущие ремонты на сумму 1,2 млн. рублей, капитальные ремонты школ и детских садов района на сумму 4,5 млн. рублей, летняя оздоровительная компания детей на сумму 4,4 млн. рублей, на отопительный  период приобретен уголь на сумму 3,8 млн. рублей.</w:t>
      </w:r>
    </w:p>
    <w:p w:rsidR="00642393" w:rsidRPr="005D0583" w:rsidRDefault="00642393" w:rsidP="00642393">
      <w:pPr>
        <w:spacing w:after="0" w:line="240" w:lineRule="auto"/>
        <w:jc w:val="both"/>
        <w:rPr>
          <w:sz w:val="24"/>
          <w:szCs w:val="24"/>
        </w:rPr>
      </w:pPr>
      <w:r w:rsidRPr="005D0583">
        <w:rPr>
          <w:sz w:val="24"/>
          <w:szCs w:val="24"/>
        </w:rPr>
        <w:t xml:space="preserve">         В 2017 году </w:t>
      </w:r>
      <w:r w:rsidRPr="00BD00AD">
        <w:rPr>
          <w:sz w:val="24"/>
          <w:szCs w:val="24"/>
        </w:rPr>
        <w:t>проведено  4 заседания рабочей группы по повышению эффективности бюджетных расходов.</w:t>
      </w:r>
      <w:r w:rsidRPr="005D0583">
        <w:rPr>
          <w:sz w:val="24"/>
          <w:szCs w:val="24"/>
        </w:rPr>
        <w:t xml:space="preserve"> На заседания рабочей группы были приглашены руководители муниципальных учреждений и главы поселений. Основные вопросы, рассматриваемые на заседаниях: </w:t>
      </w:r>
    </w:p>
    <w:p w:rsidR="00642393" w:rsidRPr="005D0583" w:rsidRDefault="00642393" w:rsidP="00642393">
      <w:pPr>
        <w:widowControl w:val="0"/>
        <w:numPr>
          <w:ilvl w:val="0"/>
          <w:numId w:val="2"/>
        </w:numPr>
        <w:autoSpaceDE w:val="0"/>
        <w:autoSpaceDN w:val="0"/>
        <w:adjustRightInd w:val="0"/>
        <w:spacing w:after="0" w:line="240" w:lineRule="auto"/>
        <w:contextualSpacing/>
        <w:jc w:val="both"/>
        <w:rPr>
          <w:sz w:val="24"/>
          <w:szCs w:val="24"/>
        </w:rPr>
      </w:pPr>
      <w:r w:rsidRPr="005D0583">
        <w:rPr>
          <w:sz w:val="24"/>
          <w:szCs w:val="24"/>
        </w:rPr>
        <w:t xml:space="preserve">Инвентаризация штатных расписаний учреждений общего и дошкольного образования на соответствие Методике Министерства образования, науки и </w:t>
      </w:r>
      <w:r w:rsidRPr="005D0583">
        <w:rPr>
          <w:sz w:val="24"/>
          <w:szCs w:val="24"/>
        </w:rPr>
        <w:lastRenderedPageBreak/>
        <w:t>молодежной политики;</w:t>
      </w:r>
    </w:p>
    <w:p w:rsidR="00642393" w:rsidRPr="005D0583" w:rsidRDefault="00642393" w:rsidP="00642393">
      <w:pPr>
        <w:widowControl w:val="0"/>
        <w:numPr>
          <w:ilvl w:val="0"/>
          <w:numId w:val="2"/>
        </w:numPr>
        <w:autoSpaceDE w:val="0"/>
        <w:autoSpaceDN w:val="0"/>
        <w:adjustRightInd w:val="0"/>
        <w:spacing w:after="0" w:line="240" w:lineRule="auto"/>
        <w:contextualSpacing/>
        <w:jc w:val="both"/>
        <w:rPr>
          <w:sz w:val="24"/>
          <w:szCs w:val="24"/>
        </w:rPr>
      </w:pPr>
      <w:r w:rsidRPr="005D0583">
        <w:rPr>
          <w:sz w:val="24"/>
          <w:szCs w:val="24"/>
        </w:rPr>
        <w:t>проведение мероприятий по оптимизации штатной численности работников муниципальных учреждений района в 2017 году;</w:t>
      </w:r>
    </w:p>
    <w:p w:rsidR="00642393" w:rsidRPr="005D0583" w:rsidRDefault="00642393" w:rsidP="00642393">
      <w:pPr>
        <w:widowControl w:val="0"/>
        <w:numPr>
          <w:ilvl w:val="0"/>
          <w:numId w:val="2"/>
        </w:numPr>
        <w:autoSpaceDE w:val="0"/>
        <w:autoSpaceDN w:val="0"/>
        <w:adjustRightInd w:val="0"/>
        <w:spacing w:after="0" w:line="240" w:lineRule="auto"/>
        <w:contextualSpacing/>
        <w:jc w:val="both"/>
        <w:rPr>
          <w:sz w:val="24"/>
          <w:szCs w:val="24"/>
        </w:rPr>
      </w:pPr>
      <w:r w:rsidRPr="005D0583">
        <w:rPr>
          <w:sz w:val="24"/>
          <w:szCs w:val="24"/>
        </w:rPr>
        <w:t xml:space="preserve">анализ соблюдения рекомендуемого соотношения педагогического и учебно-вспомогательного персонала в учреждениях образования.  </w:t>
      </w:r>
    </w:p>
    <w:p w:rsidR="00642393" w:rsidRPr="005D0583" w:rsidRDefault="00642393" w:rsidP="00642393">
      <w:pPr>
        <w:spacing w:after="0" w:line="240" w:lineRule="auto"/>
        <w:ind w:firstLine="360"/>
        <w:jc w:val="both"/>
        <w:rPr>
          <w:sz w:val="24"/>
          <w:szCs w:val="24"/>
        </w:rPr>
      </w:pPr>
      <w:r w:rsidRPr="00BD00AD">
        <w:rPr>
          <w:sz w:val="24"/>
          <w:szCs w:val="24"/>
        </w:rPr>
        <w:t>В 2017 году проведено 2 заседания комиссии по вопросам финансово-кредитной политики администрации муниципального района «Забайкальский район». По результатам работы комиссии выдан</w:t>
      </w:r>
      <w:r w:rsidRPr="005D0583">
        <w:rPr>
          <w:sz w:val="24"/>
          <w:szCs w:val="24"/>
        </w:rPr>
        <w:t xml:space="preserve"> бюджетный кредит сельскому поселению «Даурское» в сумме 1900 тыс. рублей на погашение задолженности. Получен кредит  из бюджета Забайкальского края для  Красновеликанской ООШ в сумме 1900 тыс. рублей проведен капитальный ремонт спортзала.</w:t>
      </w:r>
    </w:p>
    <w:p w:rsidR="00642393" w:rsidRPr="005D0583" w:rsidRDefault="00642393" w:rsidP="00642393">
      <w:pPr>
        <w:spacing w:after="0" w:line="240" w:lineRule="auto"/>
        <w:ind w:firstLine="360"/>
        <w:jc w:val="both"/>
        <w:rPr>
          <w:sz w:val="24"/>
          <w:szCs w:val="24"/>
        </w:rPr>
      </w:pPr>
      <w:r w:rsidRPr="005D0583">
        <w:rPr>
          <w:sz w:val="24"/>
          <w:szCs w:val="24"/>
        </w:rPr>
        <w:t>В 2017 году Комитетом по финансам муниципального района «Забайкальский район» осуществлялся  муниципальный финансовый контроль за использованием средств федерального, краевого, районного бюджетов и  бюджетов поселений.</w:t>
      </w:r>
      <w:r>
        <w:rPr>
          <w:sz w:val="24"/>
          <w:szCs w:val="24"/>
        </w:rPr>
        <w:t xml:space="preserve"> </w:t>
      </w:r>
      <w:r w:rsidRPr="005D0583">
        <w:rPr>
          <w:sz w:val="24"/>
          <w:szCs w:val="24"/>
        </w:rPr>
        <w:t xml:space="preserve">Общее количество проведенных контрольных мероприятий – 26. </w:t>
      </w:r>
    </w:p>
    <w:p w:rsidR="00642393" w:rsidRPr="005D0583" w:rsidRDefault="00642393" w:rsidP="00642393">
      <w:pPr>
        <w:spacing w:after="0" w:line="240" w:lineRule="auto"/>
        <w:ind w:firstLine="360"/>
        <w:jc w:val="both"/>
        <w:rPr>
          <w:sz w:val="24"/>
          <w:szCs w:val="24"/>
        </w:rPr>
      </w:pPr>
      <w:r w:rsidRPr="005D0583">
        <w:rPr>
          <w:sz w:val="24"/>
          <w:szCs w:val="24"/>
        </w:rPr>
        <w:t>В 8 учреждениях выявлены финансовые нарушения на сумму 2480,2 тыс. рублей, что выше уровня прошлого года на 1,8 млн. рублей. По результатам контрольных мероприятий для устранения выявленных нарушений приняты следующие меры:</w:t>
      </w:r>
    </w:p>
    <w:p w:rsidR="00642393" w:rsidRPr="005D0583" w:rsidRDefault="00642393" w:rsidP="00642393">
      <w:pPr>
        <w:numPr>
          <w:ilvl w:val="0"/>
          <w:numId w:val="1"/>
        </w:numPr>
        <w:spacing w:after="0" w:line="240" w:lineRule="auto"/>
        <w:contextualSpacing/>
        <w:jc w:val="both"/>
        <w:rPr>
          <w:sz w:val="24"/>
          <w:szCs w:val="24"/>
          <w:lang w:bidi="en-US"/>
        </w:rPr>
      </w:pPr>
      <w:r w:rsidRPr="005D0583">
        <w:rPr>
          <w:sz w:val="24"/>
          <w:szCs w:val="24"/>
          <w:lang w:bidi="en-US"/>
        </w:rPr>
        <w:t>муниципальными учреждениями предоставлены оправдательные документы по выявленным нарушениям;</w:t>
      </w:r>
    </w:p>
    <w:p w:rsidR="00642393" w:rsidRPr="005D0583" w:rsidRDefault="00642393" w:rsidP="00642393">
      <w:pPr>
        <w:numPr>
          <w:ilvl w:val="0"/>
          <w:numId w:val="1"/>
        </w:numPr>
        <w:spacing w:after="0" w:line="240" w:lineRule="auto"/>
        <w:contextualSpacing/>
        <w:jc w:val="both"/>
        <w:rPr>
          <w:sz w:val="24"/>
          <w:szCs w:val="24"/>
          <w:lang w:bidi="en-US"/>
        </w:rPr>
      </w:pPr>
      <w:r w:rsidRPr="005D0583">
        <w:rPr>
          <w:sz w:val="24"/>
          <w:szCs w:val="24"/>
          <w:lang w:bidi="en-US"/>
        </w:rPr>
        <w:t>к руководителям учреждений применены меры по уменьшению  размеров стимулирующих и премиальных выплат;</w:t>
      </w:r>
    </w:p>
    <w:p w:rsidR="00642393" w:rsidRDefault="00642393" w:rsidP="00642393">
      <w:pPr>
        <w:numPr>
          <w:ilvl w:val="0"/>
          <w:numId w:val="1"/>
        </w:numPr>
        <w:spacing w:after="0" w:line="240" w:lineRule="auto"/>
        <w:contextualSpacing/>
        <w:jc w:val="both"/>
        <w:rPr>
          <w:sz w:val="24"/>
          <w:szCs w:val="24"/>
          <w:lang w:bidi="en-US"/>
        </w:rPr>
      </w:pPr>
      <w:r w:rsidRPr="005D0583">
        <w:rPr>
          <w:sz w:val="24"/>
          <w:szCs w:val="24"/>
          <w:lang w:bidi="en-US"/>
        </w:rPr>
        <w:t xml:space="preserve">составлены 4 протокола по административным правонарушениям, 2 выборных должностных лица привлечены к административной ответственности. </w:t>
      </w:r>
    </w:p>
    <w:p w:rsidR="00642393" w:rsidRPr="00BD00AD" w:rsidRDefault="00642393" w:rsidP="00642393">
      <w:pPr>
        <w:spacing w:after="0" w:line="240" w:lineRule="auto"/>
        <w:ind w:left="360"/>
        <w:contextualSpacing/>
        <w:jc w:val="both"/>
        <w:rPr>
          <w:sz w:val="24"/>
          <w:szCs w:val="24"/>
          <w:lang w:bidi="en-US"/>
        </w:rPr>
      </w:pPr>
    </w:p>
    <w:p w:rsidR="00642393" w:rsidRPr="00BD00AD" w:rsidRDefault="00642393" w:rsidP="00642393">
      <w:pPr>
        <w:pStyle w:val="a3"/>
        <w:numPr>
          <w:ilvl w:val="0"/>
          <w:numId w:val="3"/>
        </w:numPr>
        <w:ind w:left="0" w:firstLine="0"/>
        <w:jc w:val="center"/>
        <w:rPr>
          <w:b/>
          <w:i/>
          <w:sz w:val="26"/>
          <w:szCs w:val="26"/>
        </w:rPr>
      </w:pPr>
      <w:r w:rsidRPr="00BD00AD">
        <w:rPr>
          <w:b/>
          <w:i/>
          <w:sz w:val="26"/>
          <w:szCs w:val="26"/>
        </w:rPr>
        <w:t>Муниципальная программа «Развитие культуры муниципального района «Забайкальский район» (2016- 2021 годы)»</w:t>
      </w:r>
    </w:p>
    <w:p w:rsidR="00642393" w:rsidRPr="00AC28EB" w:rsidRDefault="00642393" w:rsidP="00642393">
      <w:pPr>
        <w:pStyle w:val="a3"/>
        <w:jc w:val="center"/>
        <w:rPr>
          <w:b/>
          <w:i/>
          <w:sz w:val="26"/>
          <w:szCs w:val="26"/>
        </w:rPr>
      </w:pPr>
    </w:p>
    <w:p w:rsidR="00642393" w:rsidRPr="00B44472" w:rsidRDefault="00642393" w:rsidP="00642393">
      <w:pPr>
        <w:spacing w:after="0" w:line="240" w:lineRule="auto"/>
        <w:jc w:val="both"/>
        <w:rPr>
          <w:b/>
          <w:sz w:val="24"/>
          <w:szCs w:val="24"/>
        </w:rPr>
      </w:pPr>
      <w:r w:rsidRPr="00B44472">
        <w:rPr>
          <w:b/>
          <w:sz w:val="24"/>
          <w:szCs w:val="24"/>
        </w:rPr>
        <w:t>Ответственный исполнитель программы:</w:t>
      </w:r>
      <w:r w:rsidRPr="00AE4473">
        <w:rPr>
          <w:b/>
          <w:sz w:val="24"/>
          <w:szCs w:val="24"/>
        </w:rPr>
        <w:t xml:space="preserve"> </w:t>
      </w:r>
      <w:r>
        <w:rPr>
          <w:sz w:val="24"/>
          <w:szCs w:val="24"/>
        </w:rPr>
        <w:t>з</w:t>
      </w:r>
      <w:r w:rsidRPr="00B44472">
        <w:rPr>
          <w:sz w:val="24"/>
          <w:szCs w:val="24"/>
        </w:rPr>
        <w:t>аместитель Главы муниципального района «Забайкальский район» по социальным вопросам и здравоохранению;</w:t>
      </w:r>
      <w:r>
        <w:rPr>
          <w:b/>
          <w:sz w:val="24"/>
          <w:szCs w:val="24"/>
        </w:rPr>
        <w:t xml:space="preserve"> </w:t>
      </w:r>
      <w:r w:rsidRPr="00B44472">
        <w:rPr>
          <w:sz w:val="24"/>
          <w:szCs w:val="24"/>
        </w:rPr>
        <w:t>ведущий</w:t>
      </w:r>
      <w:r w:rsidRPr="00AE4473">
        <w:rPr>
          <w:sz w:val="24"/>
          <w:szCs w:val="24"/>
        </w:rPr>
        <w:t xml:space="preserve"> специалист по вопросам культуры </w:t>
      </w:r>
      <w:r>
        <w:rPr>
          <w:sz w:val="24"/>
          <w:szCs w:val="24"/>
        </w:rPr>
        <w:t>муниципального учреждения «Отдел материально-технического обеспечения А</w:t>
      </w:r>
      <w:r w:rsidRPr="00AE4473">
        <w:rPr>
          <w:sz w:val="24"/>
          <w:szCs w:val="24"/>
        </w:rPr>
        <w:t>дминистрации муниципального района «Забайкальский район»</w:t>
      </w:r>
      <w:r>
        <w:rPr>
          <w:sz w:val="24"/>
          <w:szCs w:val="24"/>
        </w:rPr>
        <w:t>.</w:t>
      </w:r>
    </w:p>
    <w:p w:rsidR="00642393" w:rsidRDefault="00642393" w:rsidP="00642393">
      <w:pPr>
        <w:spacing w:after="0" w:line="240" w:lineRule="auto"/>
        <w:jc w:val="both"/>
        <w:rPr>
          <w:sz w:val="24"/>
          <w:szCs w:val="24"/>
        </w:rPr>
      </w:pPr>
      <w:r w:rsidRPr="00B44472">
        <w:rPr>
          <w:b/>
          <w:sz w:val="24"/>
          <w:szCs w:val="24"/>
        </w:rPr>
        <w:t>Соисполнители муниципальной программы:</w:t>
      </w:r>
      <w:r w:rsidRPr="00AE4473">
        <w:rPr>
          <w:b/>
          <w:sz w:val="24"/>
          <w:szCs w:val="24"/>
        </w:rPr>
        <w:t xml:space="preserve"> </w:t>
      </w:r>
      <w:r w:rsidRPr="00AE4473">
        <w:rPr>
          <w:sz w:val="24"/>
          <w:szCs w:val="24"/>
        </w:rPr>
        <w:t>Комитет по финансам муниципального района «Забайкальский район»</w:t>
      </w:r>
      <w:r>
        <w:rPr>
          <w:sz w:val="24"/>
          <w:szCs w:val="24"/>
        </w:rPr>
        <w:t>.</w:t>
      </w:r>
    </w:p>
    <w:p w:rsidR="00642393" w:rsidRPr="00AE4473" w:rsidRDefault="00642393" w:rsidP="00642393">
      <w:pPr>
        <w:spacing w:after="0" w:line="240" w:lineRule="auto"/>
        <w:jc w:val="both"/>
        <w:rPr>
          <w:sz w:val="24"/>
          <w:szCs w:val="24"/>
        </w:rPr>
      </w:pPr>
      <w:r w:rsidRPr="00B44472">
        <w:rPr>
          <w:b/>
          <w:sz w:val="24"/>
          <w:szCs w:val="24"/>
        </w:rPr>
        <w:t>Подпрограмма программы:</w:t>
      </w:r>
      <w:r w:rsidRPr="00AE4473">
        <w:rPr>
          <w:b/>
          <w:sz w:val="24"/>
          <w:szCs w:val="24"/>
        </w:rPr>
        <w:t xml:space="preserve"> </w:t>
      </w:r>
      <w:r w:rsidRPr="00DC7A6F">
        <w:rPr>
          <w:sz w:val="24"/>
          <w:szCs w:val="24"/>
        </w:rPr>
        <w:t>Гармонизация межнациональных и межконфессиональных отношений в муниципальн</w:t>
      </w:r>
      <w:r>
        <w:rPr>
          <w:sz w:val="24"/>
          <w:szCs w:val="24"/>
        </w:rPr>
        <w:t>ом районе «Забайкальский район».</w:t>
      </w:r>
    </w:p>
    <w:p w:rsidR="00642393" w:rsidRDefault="00642393" w:rsidP="00642393">
      <w:pPr>
        <w:pStyle w:val="ConsPlusNormal"/>
        <w:ind w:firstLine="0"/>
        <w:jc w:val="both"/>
        <w:rPr>
          <w:rFonts w:ascii="Times New Roman" w:hAnsi="Times New Roman" w:cs="Times New Roman"/>
          <w:sz w:val="24"/>
          <w:szCs w:val="24"/>
        </w:rPr>
      </w:pPr>
      <w:r w:rsidRPr="00B44472">
        <w:rPr>
          <w:rFonts w:ascii="Times New Roman" w:hAnsi="Times New Roman" w:cs="Times New Roman"/>
          <w:b/>
          <w:sz w:val="24"/>
          <w:szCs w:val="24"/>
        </w:rPr>
        <w:t>Цели программы:</w:t>
      </w:r>
      <w:r w:rsidRPr="00AE4473">
        <w:rPr>
          <w:rFonts w:ascii="Times New Roman" w:hAnsi="Times New Roman" w:cs="Times New Roman"/>
          <w:i/>
          <w:sz w:val="24"/>
          <w:szCs w:val="24"/>
        </w:rPr>
        <w:t xml:space="preserve"> </w:t>
      </w:r>
    </w:p>
    <w:p w:rsidR="00642393" w:rsidRDefault="00642393" w:rsidP="0064239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E4473">
        <w:rPr>
          <w:rFonts w:ascii="Times New Roman" w:hAnsi="Times New Roman" w:cs="Times New Roman"/>
          <w:sz w:val="24"/>
          <w:szCs w:val="24"/>
        </w:rPr>
        <w:t>Повышение качества и уровня жизни населения на основе сбалансированного развития отрасли культуры муниципального района «Забайкальский район»</w:t>
      </w:r>
      <w:r>
        <w:rPr>
          <w:rFonts w:ascii="Times New Roman" w:hAnsi="Times New Roman" w:cs="Times New Roman"/>
          <w:sz w:val="24"/>
          <w:szCs w:val="24"/>
        </w:rPr>
        <w:t>;</w:t>
      </w:r>
    </w:p>
    <w:p w:rsidR="00642393" w:rsidRPr="00AE4473" w:rsidRDefault="00642393" w:rsidP="0064239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Содействие укреплению гражданского единства и гармонизации межэтнических отношений, содействие этнокультурному многообразию народов России.</w:t>
      </w:r>
    </w:p>
    <w:p w:rsidR="00642393" w:rsidRPr="00B44472" w:rsidRDefault="00642393" w:rsidP="00642393">
      <w:pPr>
        <w:pStyle w:val="ConsPlusNormal"/>
        <w:ind w:firstLine="0"/>
        <w:jc w:val="both"/>
        <w:rPr>
          <w:rFonts w:ascii="Times New Roman" w:hAnsi="Times New Roman" w:cs="Times New Roman"/>
          <w:b/>
          <w:sz w:val="24"/>
          <w:szCs w:val="24"/>
        </w:rPr>
      </w:pPr>
      <w:r w:rsidRPr="00B44472">
        <w:rPr>
          <w:rFonts w:ascii="Times New Roman" w:hAnsi="Times New Roman" w:cs="Times New Roman"/>
          <w:b/>
          <w:sz w:val="24"/>
          <w:szCs w:val="24"/>
        </w:rPr>
        <w:t>Объемы бюджетных ассигнований программы:</w:t>
      </w:r>
      <w:r w:rsidRPr="00AE4473">
        <w:rPr>
          <w:rFonts w:ascii="Times New Roman" w:hAnsi="Times New Roman" w:cs="Times New Roman"/>
          <w:b/>
          <w:sz w:val="24"/>
          <w:szCs w:val="24"/>
        </w:rPr>
        <w:t xml:space="preserve"> </w:t>
      </w:r>
      <w:r w:rsidRPr="00AE4473">
        <w:rPr>
          <w:rFonts w:ascii="Times New Roman" w:hAnsi="Times New Roman" w:cs="Times New Roman"/>
          <w:sz w:val="24"/>
          <w:szCs w:val="24"/>
        </w:rPr>
        <w:t xml:space="preserve">Плановое финансирование программы </w:t>
      </w:r>
      <w:r>
        <w:rPr>
          <w:rFonts w:ascii="Times New Roman" w:hAnsi="Times New Roman" w:cs="Times New Roman"/>
          <w:sz w:val="24"/>
          <w:szCs w:val="24"/>
        </w:rPr>
        <w:t>3830,5</w:t>
      </w:r>
      <w:r w:rsidRPr="00AE4473">
        <w:rPr>
          <w:rFonts w:ascii="Times New Roman" w:hAnsi="Times New Roman" w:cs="Times New Roman"/>
          <w:sz w:val="24"/>
          <w:szCs w:val="24"/>
        </w:rPr>
        <w:t xml:space="preserve"> тыс. руб.</w:t>
      </w:r>
      <w:r>
        <w:rPr>
          <w:rFonts w:ascii="Times New Roman" w:hAnsi="Times New Roman" w:cs="Times New Roman"/>
          <w:b/>
          <w:sz w:val="24"/>
          <w:szCs w:val="24"/>
        </w:rPr>
        <w:t xml:space="preserve"> </w:t>
      </w:r>
      <w:r w:rsidRPr="00AE4473">
        <w:rPr>
          <w:rFonts w:ascii="Times New Roman" w:hAnsi="Times New Roman" w:cs="Times New Roman"/>
          <w:sz w:val="24"/>
          <w:szCs w:val="24"/>
        </w:rPr>
        <w:t xml:space="preserve">Фактическое финансирование программы </w:t>
      </w:r>
      <w:r>
        <w:rPr>
          <w:rFonts w:ascii="Times New Roman" w:hAnsi="Times New Roman" w:cs="Times New Roman"/>
          <w:sz w:val="24"/>
          <w:szCs w:val="24"/>
        </w:rPr>
        <w:t>3681,8</w:t>
      </w:r>
      <w:r w:rsidRPr="00AE4473">
        <w:rPr>
          <w:rFonts w:ascii="Times New Roman" w:hAnsi="Times New Roman" w:cs="Times New Roman"/>
          <w:sz w:val="24"/>
          <w:szCs w:val="24"/>
        </w:rPr>
        <w:t xml:space="preserve"> тыс. руб.</w:t>
      </w:r>
    </w:p>
    <w:p w:rsidR="00642393" w:rsidRPr="00B44472" w:rsidRDefault="00642393" w:rsidP="00642393">
      <w:pPr>
        <w:pStyle w:val="a4"/>
        <w:spacing w:before="0" w:beforeAutospacing="0" w:after="0" w:afterAutospacing="0"/>
        <w:ind w:firstLine="708"/>
        <w:contextualSpacing/>
        <w:rPr>
          <w:rFonts w:eastAsia="Calibri"/>
          <w:color w:val="030000"/>
          <w:shd w:val="clear" w:color="auto" w:fill="FFFFFF"/>
          <w:lang w:eastAsia="en-US"/>
        </w:rPr>
      </w:pPr>
      <w:r w:rsidRPr="00B44472">
        <w:t>В</w:t>
      </w:r>
      <w:r w:rsidRPr="00B44472">
        <w:rPr>
          <w:rFonts w:eastAsia="Calibri"/>
          <w:color w:val="030000"/>
          <w:lang w:eastAsia="en-US"/>
        </w:rPr>
        <w:t xml:space="preserve"> работе сельских учреждений культуры приоритетным было решение задач духовно-нравственного, патриотического воспитания детей и молодежи, а именно: развитие чувства патриотизма, правильное представление об истории своей страны, уважение к предкам, усвоение моральных ценностей, формирование гражданского самосознания, воспитание достойного гражданина России. </w:t>
      </w:r>
    </w:p>
    <w:p w:rsidR="00642393" w:rsidRPr="00B44472" w:rsidRDefault="00642393" w:rsidP="00642393">
      <w:pPr>
        <w:spacing w:after="0" w:line="240" w:lineRule="auto"/>
        <w:ind w:firstLine="709"/>
        <w:contextualSpacing/>
        <w:jc w:val="both"/>
        <w:rPr>
          <w:sz w:val="24"/>
          <w:szCs w:val="24"/>
        </w:rPr>
      </w:pPr>
      <w:r w:rsidRPr="00B44472">
        <w:rPr>
          <w:color w:val="000000"/>
          <w:sz w:val="24"/>
          <w:szCs w:val="24"/>
        </w:rPr>
        <w:t xml:space="preserve">В 2017 году сохранилась положительная динамика по основным экономическим показателям. Учреждения культуры были востребованы различными категориями  населения, их деятельность  была многопланова и разнообразна. Велась активная работа </w:t>
      </w:r>
      <w:r w:rsidRPr="00B44472">
        <w:rPr>
          <w:color w:val="000000"/>
          <w:sz w:val="24"/>
          <w:szCs w:val="24"/>
        </w:rPr>
        <w:lastRenderedPageBreak/>
        <w:t>по информационному и культурному насыщению досуга сельских жителей, патриотическому воспитанию  и пропаганде здорового образа жизни.</w:t>
      </w:r>
    </w:p>
    <w:p w:rsidR="00642393" w:rsidRPr="00B44472" w:rsidRDefault="00642393" w:rsidP="00642393">
      <w:pPr>
        <w:pStyle w:val="a4"/>
        <w:spacing w:before="0" w:beforeAutospacing="0" w:after="0" w:afterAutospacing="0"/>
        <w:ind w:firstLine="709"/>
        <w:contextualSpacing/>
      </w:pPr>
      <w:r w:rsidRPr="00B44472">
        <w:rPr>
          <w:rFonts w:eastAsia="Calibri"/>
          <w:color w:val="030000"/>
          <w:lang w:eastAsia="en-US"/>
        </w:rPr>
        <w:t>Работа культурно-досуговых учреждений района в основном охватывает все социальные и возрастные группы населения. Помимо детей и молодежи, работники учреждений культуры  привлекают пожилых людей, инвалидов. В поселениях по прежнему большим интересом пользуются массовые мероприятия  празднования Нового года, «Сагаалган», «Масленичные гуляния», праздника весны «8 Марта»,</w:t>
      </w:r>
      <w:r w:rsidRPr="00B44472">
        <w:t xml:space="preserve"> </w:t>
      </w:r>
      <w:r w:rsidRPr="00B44472">
        <w:rPr>
          <w:rFonts w:eastAsia="Calibri"/>
          <w:color w:val="030000"/>
          <w:lang w:eastAsia="en-US"/>
        </w:rPr>
        <w:t xml:space="preserve">мероприятия ко Дню семьи, любви и верности, «Дню матери» и другие. В рамках празднования 50-тилетия Забайкальского района </w:t>
      </w:r>
      <w:r w:rsidRPr="00B44472">
        <w:t>была презентована новая форма работы «Кино под открытым небом». При поддержке Администрации района и волонтерского движения «Дорогою добра», были показаны советские фильмы.</w:t>
      </w:r>
    </w:p>
    <w:p w:rsidR="00642393" w:rsidRPr="00B44472" w:rsidRDefault="00642393" w:rsidP="00642393">
      <w:pPr>
        <w:spacing w:after="0" w:line="240" w:lineRule="auto"/>
        <w:ind w:firstLine="709"/>
        <w:contextualSpacing/>
        <w:jc w:val="both"/>
        <w:rPr>
          <w:sz w:val="24"/>
          <w:szCs w:val="24"/>
        </w:rPr>
      </w:pPr>
      <w:r w:rsidRPr="00B44472">
        <w:rPr>
          <w:sz w:val="24"/>
          <w:szCs w:val="24"/>
        </w:rPr>
        <w:t xml:space="preserve">По итогам 2017  года в  муниципальном районе действовали 7 учреждений культуры  (информационно-досуговых центров),  12 библиотек, в том числе 1 межпоселенческая районная библиотека, 58  клубных формирований, участниками которых являются  1344 человека, из них 29 формирований  для детей  до 14 лет. </w:t>
      </w:r>
    </w:p>
    <w:p w:rsidR="00642393" w:rsidRPr="00B44472" w:rsidRDefault="00642393" w:rsidP="00642393">
      <w:pPr>
        <w:spacing w:after="0" w:line="240" w:lineRule="auto"/>
        <w:ind w:firstLine="708"/>
        <w:contextualSpacing/>
        <w:jc w:val="both"/>
        <w:rPr>
          <w:sz w:val="24"/>
          <w:szCs w:val="24"/>
        </w:rPr>
      </w:pPr>
      <w:r w:rsidRPr="00B44472">
        <w:rPr>
          <w:sz w:val="24"/>
          <w:szCs w:val="24"/>
        </w:rPr>
        <w:t>Основным показателем в сфере культуры является проведение культурно-массовых мероприятий.</w:t>
      </w:r>
      <w:r w:rsidRPr="00B44472">
        <w:rPr>
          <w:color w:val="FF0000"/>
          <w:sz w:val="24"/>
          <w:szCs w:val="24"/>
        </w:rPr>
        <w:t xml:space="preserve"> </w:t>
      </w:r>
      <w:r w:rsidRPr="00B44472">
        <w:rPr>
          <w:sz w:val="24"/>
          <w:szCs w:val="24"/>
        </w:rPr>
        <w:t>За прошедший год проведено 1 тысяча 576 мероприятия по различным направлениям деятельности, их них 31 районного значения с охватом около 18282 человека.</w:t>
      </w:r>
    </w:p>
    <w:p w:rsidR="00642393" w:rsidRPr="00B44472" w:rsidRDefault="00642393" w:rsidP="00642393">
      <w:pPr>
        <w:spacing w:after="0" w:line="240" w:lineRule="auto"/>
        <w:ind w:firstLine="709"/>
        <w:contextualSpacing/>
        <w:jc w:val="both"/>
        <w:rPr>
          <w:sz w:val="24"/>
          <w:szCs w:val="24"/>
        </w:rPr>
      </w:pPr>
      <w:r w:rsidRPr="00B44472">
        <w:rPr>
          <w:sz w:val="24"/>
          <w:szCs w:val="24"/>
        </w:rPr>
        <w:t>Информация, о работе учреждений культуры, проведенных мероприятиях</w:t>
      </w:r>
      <w:r>
        <w:rPr>
          <w:sz w:val="24"/>
          <w:szCs w:val="24"/>
        </w:rPr>
        <w:t>,</w:t>
      </w:r>
      <w:r w:rsidRPr="00B44472">
        <w:rPr>
          <w:sz w:val="24"/>
          <w:szCs w:val="24"/>
        </w:rPr>
        <w:t xml:space="preserve"> печатаются в газетах «Забайкальское обозрение», «Забайкалец» и на официальном сайте муниципального района «Забайкальский район», «Забайкалье +».  </w:t>
      </w:r>
    </w:p>
    <w:p w:rsidR="00642393" w:rsidRPr="00B44472" w:rsidRDefault="00642393" w:rsidP="00642393">
      <w:pPr>
        <w:spacing w:after="0" w:line="240" w:lineRule="auto"/>
        <w:ind w:firstLine="709"/>
        <w:contextualSpacing/>
        <w:jc w:val="both"/>
        <w:rPr>
          <w:sz w:val="24"/>
          <w:szCs w:val="24"/>
        </w:rPr>
      </w:pPr>
      <w:r w:rsidRPr="00B44472">
        <w:rPr>
          <w:sz w:val="24"/>
          <w:szCs w:val="24"/>
        </w:rPr>
        <w:t xml:space="preserve"> В 2017 году была проведена работа по созданию муниципального учреждения культуры «Межпоселенческая районная центральная библиотека», которая станет общедоступным информационным и культурно-просветительским учреждением. Основной целью ее деятельности – это организация информационно-библиотечного обслуживания населения муниципального района "Забайкальский район", помимо этого библиотека станет ресурсным центром.</w:t>
      </w:r>
    </w:p>
    <w:p w:rsidR="00642393" w:rsidRDefault="00642393" w:rsidP="00642393">
      <w:pPr>
        <w:spacing w:after="0" w:line="240" w:lineRule="auto"/>
        <w:ind w:firstLine="709"/>
        <w:contextualSpacing/>
        <w:jc w:val="both"/>
        <w:rPr>
          <w:sz w:val="24"/>
          <w:szCs w:val="24"/>
        </w:rPr>
      </w:pPr>
      <w:r w:rsidRPr="00B44472">
        <w:rPr>
          <w:sz w:val="24"/>
          <w:szCs w:val="24"/>
        </w:rPr>
        <w:t>В рамках реализации Закона Российской Федерации от 09.10.1992 № 3612-1 «Основы законодательства Российской Федерации о культуре» на территории муниципального района "Забайкальский район" была проведена независимая оценка качества условий оказания услуг организациями культуры, которая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642393" w:rsidRDefault="00642393" w:rsidP="00642393">
      <w:pPr>
        <w:spacing w:after="0" w:line="240" w:lineRule="auto"/>
        <w:ind w:firstLine="709"/>
        <w:contextualSpacing/>
        <w:jc w:val="both"/>
        <w:rPr>
          <w:sz w:val="24"/>
          <w:szCs w:val="24"/>
        </w:rPr>
      </w:pPr>
      <w:r w:rsidRPr="00B44472">
        <w:rPr>
          <w:sz w:val="24"/>
          <w:szCs w:val="24"/>
        </w:rPr>
        <w:t>В 2017 году  была продолжена работа по исполнению Указа Президента РФ от 07.05.2012 года  N 597 "О мероприятиях по реализации государственной социальной политики", в части доведения к 2018 году средней заработной платы работников учреждений культуры до средней заработной платы в Забайкальском крае (вывод из штата прочего персонала и получение  субсидий на выполнение Указа Президента РФ по повышению оплаты отдельных категорий работников учреждений бюджетной сферы).</w:t>
      </w:r>
    </w:p>
    <w:p w:rsidR="00642393" w:rsidRPr="00B44472" w:rsidRDefault="00642393" w:rsidP="00642393">
      <w:pPr>
        <w:spacing w:after="0" w:line="240" w:lineRule="auto"/>
        <w:ind w:firstLine="709"/>
        <w:contextualSpacing/>
        <w:jc w:val="both"/>
        <w:rPr>
          <w:sz w:val="24"/>
          <w:szCs w:val="24"/>
        </w:rPr>
      </w:pPr>
    </w:p>
    <w:p w:rsidR="00642393" w:rsidRDefault="00642393" w:rsidP="00642393">
      <w:pPr>
        <w:pStyle w:val="a3"/>
        <w:numPr>
          <w:ilvl w:val="0"/>
          <w:numId w:val="3"/>
        </w:numPr>
        <w:ind w:left="0" w:firstLine="0"/>
        <w:jc w:val="center"/>
        <w:rPr>
          <w:b/>
          <w:i/>
          <w:sz w:val="26"/>
          <w:szCs w:val="26"/>
        </w:rPr>
      </w:pPr>
      <w:r w:rsidRPr="00BD00AD">
        <w:rPr>
          <w:b/>
          <w:i/>
          <w:sz w:val="26"/>
          <w:szCs w:val="26"/>
        </w:rPr>
        <w:t>Муниципальная программа «Развитие образования муниципального района «Забайкальский район» (2016-2020 годы)</w:t>
      </w:r>
    </w:p>
    <w:p w:rsidR="00642393" w:rsidRPr="00BD00AD" w:rsidRDefault="00642393" w:rsidP="00642393">
      <w:pPr>
        <w:pStyle w:val="a3"/>
        <w:rPr>
          <w:b/>
          <w:i/>
          <w:sz w:val="26"/>
          <w:szCs w:val="26"/>
        </w:rPr>
      </w:pPr>
    </w:p>
    <w:p w:rsidR="00642393" w:rsidRPr="00FF4CBF" w:rsidRDefault="00642393" w:rsidP="00642393">
      <w:pPr>
        <w:spacing w:after="0" w:line="240" w:lineRule="auto"/>
        <w:ind w:firstLine="708"/>
        <w:jc w:val="both"/>
        <w:rPr>
          <w:sz w:val="24"/>
          <w:szCs w:val="24"/>
        </w:rPr>
      </w:pPr>
      <w:r w:rsidRPr="00FF4CBF">
        <w:rPr>
          <w:b/>
          <w:sz w:val="24"/>
          <w:szCs w:val="24"/>
        </w:rPr>
        <w:t xml:space="preserve">Ответственный исполнитель программы: </w:t>
      </w:r>
      <w:r w:rsidRPr="00FF4CBF">
        <w:rPr>
          <w:sz w:val="24"/>
          <w:szCs w:val="24"/>
        </w:rPr>
        <w:t>Управление образованием Администрации муниципального района «Забайкальский район» муниципального района «Забайкальский район»</w:t>
      </w:r>
    </w:p>
    <w:p w:rsidR="00642393" w:rsidRPr="00FF4CBF" w:rsidRDefault="00642393" w:rsidP="00642393">
      <w:pPr>
        <w:suppressAutoHyphens/>
        <w:spacing w:after="0" w:line="240" w:lineRule="auto"/>
        <w:ind w:firstLine="708"/>
        <w:jc w:val="both"/>
        <w:rPr>
          <w:sz w:val="24"/>
          <w:szCs w:val="24"/>
        </w:rPr>
      </w:pPr>
      <w:r w:rsidRPr="00FF4CBF">
        <w:rPr>
          <w:b/>
          <w:sz w:val="24"/>
          <w:szCs w:val="24"/>
        </w:rPr>
        <w:t xml:space="preserve">Соисполнители муниципальной программы: </w:t>
      </w:r>
      <w:r w:rsidRPr="00FF4CBF">
        <w:rPr>
          <w:sz w:val="24"/>
          <w:szCs w:val="24"/>
        </w:rPr>
        <w:t xml:space="preserve">Управление территориального развития Администрации муниципального района «Забайкальский район»; Комитет по финансам муниципального района «Забайкальский район»; Отдел информатизации и связи </w:t>
      </w:r>
      <w:r>
        <w:rPr>
          <w:sz w:val="24"/>
          <w:szCs w:val="24"/>
        </w:rPr>
        <w:t xml:space="preserve">МУ «ОМТО </w:t>
      </w:r>
      <w:r w:rsidRPr="00FF4CBF">
        <w:rPr>
          <w:sz w:val="24"/>
          <w:szCs w:val="24"/>
        </w:rPr>
        <w:t xml:space="preserve">Администрации муниципального района «Забайкальский район»; </w:t>
      </w:r>
      <w:r>
        <w:rPr>
          <w:sz w:val="24"/>
          <w:szCs w:val="24"/>
        </w:rPr>
        <w:lastRenderedPageBreak/>
        <w:t xml:space="preserve">Ведущий </w:t>
      </w:r>
      <w:r w:rsidRPr="00FF4CBF">
        <w:rPr>
          <w:sz w:val="24"/>
          <w:szCs w:val="24"/>
        </w:rPr>
        <w:t>специалист по делам молодежи, физической культуры и спорта; Забайкальский отдел Министерства социальной защиты населения Забайкальского края (по согласованию); Государственное учреждение здравоохранения «</w:t>
      </w:r>
      <w:r>
        <w:rPr>
          <w:sz w:val="24"/>
          <w:szCs w:val="24"/>
        </w:rPr>
        <w:t>Забайкальская ц</w:t>
      </w:r>
      <w:r w:rsidRPr="00FF4CBF">
        <w:rPr>
          <w:sz w:val="24"/>
          <w:szCs w:val="24"/>
        </w:rPr>
        <w:t>ентральная районная больница» (по согласованию).</w:t>
      </w:r>
    </w:p>
    <w:p w:rsidR="00642393" w:rsidRPr="00FF4CBF" w:rsidRDefault="00642393" w:rsidP="00642393">
      <w:pPr>
        <w:pStyle w:val="a5"/>
        <w:widowControl/>
        <w:suppressAutoHyphens/>
        <w:ind w:firstLine="708"/>
        <w:rPr>
          <w:rFonts w:ascii="Times New Roman" w:hAnsi="Times New Roman" w:cs="Times New Roman"/>
          <w:b/>
        </w:rPr>
      </w:pPr>
      <w:r w:rsidRPr="00FF4CBF">
        <w:rPr>
          <w:rFonts w:ascii="Times New Roman" w:hAnsi="Times New Roman" w:cs="Times New Roman"/>
          <w:b/>
        </w:rPr>
        <w:t>Подпрограммы программы:</w:t>
      </w:r>
    </w:p>
    <w:p w:rsidR="00642393" w:rsidRPr="00FF4CBF" w:rsidRDefault="00642393" w:rsidP="00642393">
      <w:pPr>
        <w:pStyle w:val="a5"/>
        <w:widowControl/>
        <w:suppressAutoHyphens/>
        <w:ind w:firstLine="0"/>
        <w:rPr>
          <w:rFonts w:ascii="Times New Roman" w:hAnsi="Times New Roman" w:cs="Times New Roman"/>
        </w:rPr>
      </w:pPr>
      <w:r w:rsidRPr="00FF4CBF">
        <w:rPr>
          <w:rFonts w:ascii="Times New Roman" w:hAnsi="Times New Roman" w:cs="Times New Roman"/>
        </w:rPr>
        <w:t>1 «Повышение качества и доступности дошкольного образования»;</w:t>
      </w:r>
    </w:p>
    <w:p w:rsidR="00642393" w:rsidRPr="00FF4CBF" w:rsidRDefault="00642393" w:rsidP="00642393">
      <w:pPr>
        <w:pStyle w:val="a5"/>
        <w:widowControl/>
        <w:suppressAutoHyphens/>
        <w:ind w:firstLine="0"/>
        <w:rPr>
          <w:rFonts w:ascii="Times New Roman" w:hAnsi="Times New Roman" w:cs="Times New Roman"/>
        </w:rPr>
      </w:pPr>
      <w:r w:rsidRPr="00FF4CBF">
        <w:rPr>
          <w:rFonts w:ascii="Times New Roman" w:hAnsi="Times New Roman" w:cs="Times New Roman"/>
        </w:rPr>
        <w:t>2 «Повышение качества и доступности общего образования»;</w:t>
      </w:r>
    </w:p>
    <w:p w:rsidR="00642393" w:rsidRPr="00FF4CBF" w:rsidRDefault="00642393" w:rsidP="00642393">
      <w:pPr>
        <w:pStyle w:val="a5"/>
        <w:widowControl/>
        <w:suppressAutoHyphens/>
        <w:ind w:firstLine="0"/>
        <w:rPr>
          <w:rFonts w:ascii="Times New Roman" w:hAnsi="Times New Roman" w:cs="Times New Roman"/>
        </w:rPr>
      </w:pPr>
      <w:r w:rsidRPr="00FF4CBF">
        <w:rPr>
          <w:rFonts w:ascii="Times New Roman" w:hAnsi="Times New Roman" w:cs="Times New Roman"/>
        </w:rPr>
        <w:t>3 «Повышение качества и доступности дополнительного образования детей»;</w:t>
      </w:r>
    </w:p>
    <w:p w:rsidR="00642393" w:rsidRPr="00FF4CBF" w:rsidRDefault="00642393" w:rsidP="00642393">
      <w:pPr>
        <w:pStyle w:val="a5"/>
        <w:widowControl/>
        <w:suppressAutoHyphens/>
        <w:ind w:firstLine="0"/>
        <w:rPr>
          <w:rFonts w:ascii="Times New Roman" w:hAnsi="Times New Roman" w:cs="Times New Roman"/>
        </w:rPr>
      </w:pPr>
      <w:r w:rsidRPr="00FF4CBF">
        <w:rPr>
          <w:rFonts w:ascii="Times New Roman" w:hAnsi="Times New Roman" w:cs="Times New Roman"/>
        </w:rPr>
        <w:t>4 «Опека детей, оказавшихся в трудной жизненной ситуации»;</w:t>
      </w:r>
    </w:p>
    <w:p w:rsidR="00642393" w:rsidRPr="00FF4CBF" w:rsidRDefault="00642393" w:rsidP="00642393">
      <w:pPr>
        <w:pStyle w:val="a5"/>
        <w:widowControl/>
        <w:suppressAutoHyphens/>
        <w:ind w:firstLine="0"/>
        <w:rPr>
          <w:rFonts w:ascii="Times New Roman" w:hAnsi="Times New Roman" w:cs="Times New Roman"/>
        </w:rPr>
      </w:pPr>
      <w:r w:rsidRPr="00FF4CBF">
        <w:rPr>
          <w:rFonts w:ascii="Times New Roman" w:hAnsi="Times New Roman" w:cs="Times New Roman"/>
        </w:rPr>
        <w:t>5 «Развитие молодежной политики и системы поддержки молодежных инициатив»;</w:t>
      </w:r>
    </w:p>
    <w:p w:rsidR="00642393" w:rsidRPr="00FF4CBF" w:rsidRDefault="00642393" w:rsidP="00642393">
      <w:pPr>
        <w:pStyle w:val="a5"/>
        <w:widowControl/>
        <w:suppressAutoHyphens/>
        <w:ind w:firstLine="0"/>
        <w:rPr>
          <w:rFonts w:ascii="Times New Roman" w:hAnsi="Times New Roman" w:cs="Times New Roman"/>
        </w:rPr>
      </w:pPr>
      <w:r w:rsidRPr="00FF4CBF">
        <w:rPr>
          <w:rFonts w:ascii="Times New Roman" w:hAnsi="Times New Roman" w:cs="Times New Roman"/>
        </w:rPr>
        <w:t>6 «Комплексная информатизация образования»;</w:t>
      </w:r>
    </w:p>
    <w:p w:rsidR="00642393" w:rsidRPr="00FF4CBF" w:rsidRDefault="00642393" w:rsidP="00642393">
      <w:pPr>
        <w:pStyle w:val="ConsPlusNormal"/>
        <w:ind w:firstLine="0"/>
        <w:jc w:val="both"/>
        <w:rPr>
          <w:rFonts w:ascii="Times New Roman" w:hAnsi="Times New Roman" w:cs="Times New Roman"/>
          <w:sz w:val="24"/>
          <w:szCs w:val="24"/>
        </w:rPr>
      </w:pPr>
      <w:r w:rsidRPr="00FF4CBF">
        <w:rPr>
          <w:rFonts w:ascii="Times New Roman" w:hAnsi="Times New Roman" w:cs="Times New Roman"/>
          <w:sz w:val="24"/>
          <w:szCs w:val="24"/>
        </w:rPr>
        <w:t>7 «Развитие системы медико-социального и психолого-педагогического сопровождения воспитанников и обучающихся».</w:t>
      </w:r>
    </w:p>
    <w:p w:rsidR="00642393" w:rsidRPr="00BD00AD" w:rsidRDefault="00642393" w:rsidP="00642393">
      <w:pPr>
        <w:pStyle w:val="ConsPlusNormal"/>
        <w:ind w:firstLine="708"/>
        <w:jc w:val="both"/>
        <w:rPr>
          <w:rFonts w:ascii="Times New Roman" w:hAnsi="Times New Roman" w:cs="Times New Roman"/>
          <w:b/>
          <w:sz w:val="24"/>
          <w:szCs w:val="24"/>
        </w:rPr>
      </w:pPr>
      <w:r w:rsidRPr="00FF4CBF">
        <w:rPr>
          <w:rFonts w:ascii="Times New Roman" w:hAnsi="Times New Roman" w:cs="Times New Roman"/>
          <w:b/>
          <w:sz w:val="24"/>
          <w:szCs w:val="24"/>
        </w:rPr>
        <w:t xml:space="preserve">Цели программы: </w:t>
      </w:r>
      <w:r w:rsidRPr="00FF4CBF">
        <w:rPr>
          <w:rFonts w:ascii="Times New Roman" w:hAnsi="Times New Roman" w:cs="Times New Roman"/>
          <w:sz w:val="24"/>
          <w:szCs w:val="24"/>
        </w:rPr>
        <w:t>Повышение доступности, качества и социальной эффективности образования в соответствии с меняющимися запросами населения муниципального района «Забайкальский район», стратегиями российской образовательной политики и перспективными задачами социально-экономического развития района.</w:t>
      </w:r>
    </w:p>
    <w:p w:rsidR="00642393" w:rsidRPr="00FF4CBF" w:rsidRDefault="00642393" w:rsidP="00642393">
      <w:pPr>
        <w:pStyle w:val="ConsPlusNormal"/>
        <w:ind w:firstLine="708"/>
        <w:jc w:val="both"/>
        <w:rPr>
          <w:rFonts w:ascii="Times New Roman" w:hAnsi="Times New Roman" w:cs="Times New Roman"/>
          <w:sz w:val="24"/>
          <w:szCs w:val="24"/>
        </w:rPr>
      </w:pPr>
      <w:r w:rsidRPr="00FF4CBF">
        <w:rPr>
          <w:rFonts w:ascii="Times New Roman" w:hAnsi="Times New Roman" w:cs="Times New Roman"/>
          <w:b/>
          <w:sz w:val="24"/>
          <w:szCs w:val="24"/>
        </w:rPr>
        <w:t>Объемы бюджетных ассигнований программы</w:t>
      </w:r>
      <w:r>
        <w:rPr>
          <w:rFonts w:ascii="Times New Roman" w:hAnsi="Times New Roman" w:cs="Times New Roman"/>
          <w:b/>
          <w:sz w:val="24"/>
          <w:szCs w:val="24"/>
        </w:rPr>
        <w:t xml:space="preserve"> на 2017 год</w:t>
      </w:r>
      <w:r w:rsidRPr="00FF4CBF">
        <w:rPr>
          <w:rFonts w:ascii="Times New Roman" w:hAnsi="Times New Roman" w:cs="Times New Roman"/>
          <w:b/>
          <w:sz w:val="24"/>
          <w:szCs w:val="24"/>
        </w:rPr>
        <w:t xml:space="preserve">: </w:t>
      </w:r>
      <w:r w:rsidRPr="00FF4CBF">
        <w:rPr>
          <w:rFonts w:ascii="Times New Roman" w:hAnsi="Times New Roman" w:cs="Times New Roman"/>
          <w:sz w:val="24"/>
          <w:szCs w:val="24"/>
        </w:rPr>
        <w:t xml:space="preserve">Плановое финансирование программы </w:t>
      </w:r>
      <w:r>
        <w:rPr>
          <w:rFonts w:ascii="Times New Roman" w:hAnsi="Times New Roman" w:cs="Times New Roman"/>
          <w:sz w:val="24"/>
          <w:szCs w:val="24"/>
        </w:rPr>
        <w:t xml:space="preserve">395459,0 тыс.руб. </w:t>
      </w:r>
      <w:r w:rsidRPr="00FF4CBF">
        <w:rPr>
          <w:rFonts w:ascii="Times New Roman" w:hAnsi="Times New Roman" w:cs="Times New Roman"/>
          <w:sz w:val="24"/>
          <w:szCs w:val="24"/>
        </w:rPr>
        <w:t xml:space="preserve">Фактическое финансирование программы </w:t>
      </w:r>
      <w:r>
        <w:rPr>
          <w:rFonts w:ascii="Times New Roman" w:hAnsi="Times New Roman" w:cs="Times New Roman"/>
          <w:sz w:val="24"/>
          <w:szCs w:val="24"/>
        </w:rPr>
        <w:t>387025,8</w:t>
      </w:r>
      <w:r w:rsidRPr="00FF4CBF">
        <w:rPr>
          <w:rFonts w:ascii="Times New Roman" w:hAnsi="Times New Roman" w:cs="Times New Roman"/>
          <w:sz w:val="24"/>
          <w:szCs w:val="24"/>
        </w:rPr>
        <w:t xml:space="preserve"> тыс.руб</w:t>
      </w:r>
      <w:r>
        <w:rPr>
          <w:rFonts w:ascii="Times New Roman" w:hAnsi="Times New Roman" w:cs="Times New Roman"/>
          <w:sz w:val="24"/>
          <w:szCs w:val="24"/>
        </w:rPr>
        <w:t>.</w:t>
      </w:r>
      <w:r w:rsidRPr="00FF4CBF">
        <w:rPr>
          <w:rFonts w:ascii="Times New Roman" w:hAnsi="Times New Roman" w:cs="Times New Roman"/>
          <w:sz w:val="24"/>
          <w:szCs w:val="24"/>
        </w:rPr>
        <w:t xml:space="preserve"> </w:t>
      </w:r>
    </w:p>
    <w:p w:rsidR="00642393" w:rsidRPr="00113D29" w:rsidRDefault="00642393" w:rsidP="00642393">
      <w:pPr>
        <w:spacing w:after="0" w:line="240" w:lineRule="auto"/>
        <w:ind w:firstLine="709"/>
        <w:contextualSpacing/>
        <w:jc w:val="both"/>
        <w:rPr>
          <w:sz w:val="24"/>
          <w:szCs w:val="24"/>
        </w:rPr>
      </w:pPr>
      <w:r w:rsidRPr="00113D29">
        <w:rPr>
          <w:sz w:val="24"/>
          <w:szCs w:val="24"/>
        </w:rPr>
        <w:t xml:space="preserve">За 2017 год сеть образовательных учреждений не претерпела существенных изменений. </w:t>
      </w:r>
      <w:r>
        <w:rPr>
          <w:sz w:val="24"/>
          <w:szCs w:val="24"/>
        </w:rPr>
        <w:t>Н</w:t>
      </w:r>
      <w:r w:rsidRPr="00113D29">
        <w:rPr>
          <w:sz w:val="24"/>
          <w:szCs w:val="24"/>
        </w:rPr>
        <w:t>а территории района функционируют 25 образовательных учреждений:</w:t>
      </w:r>
    </w:p>
    <w:p w:rsidR="00642393" w:rsidRPr="00113D29" w:rsidRDefault="00642393" w:rsidP="00642393">
      <w:pPr>
        <w:spacing w:after="0" w:line="240" w:lineRule="auto"/>
        <w:ind w:firstLine="709"/>
        <w:contextualSpacing/>
        <w:jc w:val="both"/>
        <w:rPr>
          <w:sz w:val="24"/>
          <w:szCs w:val="24"/>
        </w:rPr>
      </w:pPr>
      <w:r w:rsidRPr="00113D29">
        <w:rPr>
          <w:sz w:val="24"/>
          <w:szCs w:val="24"/>
        </w:rPr>
        <w:t>- образовательные школы – 10 (1 – начальная, 4 – основных, 5 – средних);</w:t>
      </w:r>
    </w:p>
    <w:p w:rsidR="00642393" w:rsidRPr="00113D29" w:rsidRDefault="00642393" w:rsidP="00642393">
      <w:pPr>
        <w:spacing w:after="0" w:line="240" w:lineRule="auto"/>
        <w:ind w:firstLine="709"/>
        <w:contextualSpacing/>
        <w:jc w:val="both"/>
        <w:rPr>
          <w:sz w:val="24"/>
          <w:szCs w:val="24"/>
        </w:rPr>
      </w:pPr>
      <w:r w:rsidRPr="00113D29">
        <w:rPr>
          <w:sz w:val="24"/>
          <w:szCs w:val="24"/>
        </w:rPr>
        <w:t>- 9 дошкольных образовательных учреждений (8 муниципальных, 1 ведомственное);</w:t>
      </w:r>
    </w:p>
    <w:p w:rsidR="00642393" w:rsidRPr="00113D29" w:rsidRDefault="00642393" w:rsidP="00642393">
      <w:pPr>
        <w:spacing w:after="0" w:line="240" w:lineRule="auto"/>
        <w:ind w:firstLine="709"/>
        <w:contextualSpacing/>
        <w:jc w:val="both"/>
        <w:rPr>
          <w:sz w:val="24"/>
          <w:szCs w:val="24"/>
        </w:rPr>
      </w:pPr>
      <w:r w:rsidRPr="00113D29">
        <w:rPr>
          <w:sz w:val="24"/>
          <w:szCs w:val="24"/>
        </w:rPr>
        <w:t>- 5 учрежден</w:t>
      </w:r>
      <w:r>
        <w:rPr>
          <w:sz w:val="24"/>
          <w:szCs w:val="24"/>
        </w:rPr>
        <w:t>ий дополнительного образования;</w:t>
      </w:r>
    </w:p>
    <w:p w:rsidR="00642393" w:rsidRPr="00113D29" w:rsidRDefault="00642393" w:rsidP="00642393">
      <w:pPr>
        <w:spacing w:after="0" w:line="240" w:lineRule="auto"/>
        <w:ind w:firstLine="709"/>
        <w:contextualSpacing/>
        <w:jc w:val="both"/>
        <w:rPr>
          <w:sz w:val="24"/>
          <w:szCs w:val="24"/>
        </w:rPr>
      </w:pPr>
      <w:r>
        <w:rPr>
          <w:sz w:val="24"/>
          <w:szCs w:val="24"/>
        </w:rPr>
        <w:t>- МУ ДО</w:t>
      </w:r>
      <w:r w:rsidRPr="00113D29">
        <w:rPr>
          <w:sz w:val="24"/>
          <w:szCs w:val="24"/>
        </w:rPr>
        <w:t xml:space="preserve"> многопрофильный центр «Пограничник»</w:t>
      </w:r>
    </w:p>
    <w:p w:rsidR="00642393" w:rsidRPr="00113D29" w:rsidRDefault="00642393" w:rsidP="00642393">
      <w:pPr>
        <w:spacing w:after="0" w:line="240" w:lineRule="auto"/>
        <w:ind w:firstLine="708"/>
        <w:contextualSpacing/>
        <w:jc w:val="both"/>
        <w:rPr>
          <w:sz w:val="24"/>
          <w:szCs w:val="24"/>
        </w:rPr>
      </w:pPr>
      <w:r w:rsidRPr="00113D29">
        <w:rPr>
          <w:sz w:val="24"/>
          <w:szCs w:val="24"/>
        </w:rPr>
        <w:t xml:space="preserve">Все учреждения имеют лицензию на осуществление образовательной деятельности; общеобразовательные учреждения – свидетельство государственной аккредитации. </w:t>
      </w:r>
    </w:p>
    <w:p w:rsidR="00642393" w:rsidRPr="00113D29" w:rsidRDefault="00642393" w:rsidP="00642393">
      <w:pPr>
        <w:spacing w:after="0" w:line="240" w:lineRule="auto"/>
        <w:ind w:firstLine="708"/>
        <w:contextualSpacing/>
        <w:jc w:val="both"/>
        <w:rPr>
          <w:sz w:val="24"/>
          <w:szCs w:val="24"/>
        </w:rPr>
      </w:pPr>
      <w:r w:rsidRPr="00113D29">
        <w:rPr>
          <w:sz w:val="24"/>
          <w:szCs w:val="24"/>
        </w:rPr>
        <w:t>На начало 2016-2017 учебного года количество учащихся в общеобразовательных учреждениях района составило 3078 учеников</w:t>
      </w:r>
      <w:r>
        <w:rPr>
          <w:sz w:val="24"/>
          <w:szCs w:val="24"/>
        </w:rPr>
        <w:t xml:space="preserve">. </w:t>
      </w:r>
      <w:r w:rsidRPr="00113D29">
        <w:rPr>
          <w:sz w:val="24"/>
          <w:szCs w:val="24"/>
        </w:rPr>
        <w:t>По итогам 2016-2017 учебного года аттестат об основном общем образовании получили 276 выпускников 9-х классов (99%), о среднем общем образовании - 117- учащихся 11-х классов (96%).</w:t>
      </w:r>
    </w:p>
    <w:p w:rsidR="00642393" w:rsidRPr="00113D29" w:rsidRDefault="00642393" w:rsidP="00642393">
      <w:pPr>
        <w:spacing w:after="0" w:line="240" w:lineRule="auto"/>
        <w:ind w:firstLine="567"/>
        <w:contextualSpacing/>
        <w:jc w:val="both"/>
        <w:rPr>
          <w:sz w:val="24"/>
          <w:szCs w:val="24"/>
        </w:rPr>
      </w:pPr>
      <w:r w:rsidRPr="00113D29">
        <w:rPr>
          <w:sz w:val="24"/>
          <w:szCs w:val="24"/>
        </w:rPr>
        <w:t>Продолжили обучение в высших учебных заведениях – 53% от общего числа выпускников. В 10 классе обучение продолжили  55% учащихся от общего числа выпускников 9 классов.</w:t>
      </w:r>
    </w:p>
    <w:p w:rsidR="00642393" w:rsidRPr="00113D29" w:rsidRDefault="00642393" w:rsidP="00642393">
      <w:pPr>
        <w:spacing w:after="0" w:line="240" w:lineRule="auto"/>
        <w:ind w:firstLine="567"/>
        <w:contextualSpacing/>
        <w:jc w:val="both"/>
        <w:rPr>
          <w:sz w:val="24"/>
          <w:szCs w:val="24"/>
        </w:rPr>
      </w:pPr>
      <w:r w:rsidRPr="00113D29">
        <w:rPr>
          <w:sz w:val="24"/>
          <w:szCs w:val="24"/>
        </w:rPr>
        <w:t>Три выпускника 9 классов получили аттестаты особого образца, три выпускника 11</w:t>
      </w:r>
      <w:r>
        <w:rPr>
          <w:sz w:val="24"/>
          <w:szCs w:val="24"/>
        </w:rPr>
        <w:t xml:space="preserve"> </w:t>
      </w:r>
      <w:r w:rsidRPr="00113D29">
        <w:rPr>
          <w:sz w:val="24"/>
          <w:szCs w:val="24"/>
        </w:rPr>
        <w:t>классов награждены федеральной медалью «За особые успехи в учении».</w:t>
      </w:r>
    </w:p>
    <w:p w:rsidR="00642393" w:rsidRPr="00113D29" w:rsidRDefault="00642393" w:rsidP="00642393">
      <w:pPr>
        <w:spacing w:after="0" w:line="240" w:lineRule="auto"/>
        <w:ind w:firstLine="540"/>
        <w:contextualSpacing/>
        <w:jc w:val="both"/>
        <w:rPr>
          <w:sz w:val="24"/>
          <w:szCs w:val="24"/>
        </w:rPr>
      </w:pPr>
      <w:r w:rsidRPr="00113D29">
        <w:rPr>
          <w:sz w:val="24"/>
          <w:szCs w:val="24"/>
        </w:rPr>
        <w:t>Все общеобразовательные учреждения района имеют столовую или буфет. В рамках реализации комплекса мер по модернизации региональной системы общего образования укреплена материальная база школьных пищеблоков, оснащенность оборудованием составляет  95,3%. Охват детей горячим питанием учащихся 98%.</w:t>
      </w:r>
    </w:p>
    <w:p w:rsidR="00642393" w:rsidRPr="00113D29" w:rsidRDefault="00642393" w:rsidP="00642393">
      <w:pPr>
        <w:suppressAutoHyphens/>
        <w:spacing w:after="0" w:line="240" w:lineRule="auto"/>
        <w:ind w:firstLine="709"/>
        <w:contextualSpacing/>
        <w:jc w:val="both"/>
        <w:rPr>
          <w:sz w:val="24"/>
          <w:szCs w:val="24"/>
        </w:rPr>
      </w:pPr>
      <w:r w:rsidRPr="00113D29">
        <w:rPr>
          <w:sz w:val="24"/>
          <w:szCs w:val="24"/>
        </w:rPr>
        <w:t>В результате целенаправленной работы по укреплению материально-технической базы образовательных учреждений наблюдается положительная динамика оснащенности медицинских кабинетов. В трех образовательных учреждениях (МАОУ СОШ №1 пгт. Забайкальск, МОУ Даурская СОШ, МОУ Билитуйская СОШ) имеется лицензия на проведение медицинской деятельности. В остальных учреждениях медицинское обслуживание осуществляется на базе ФАПов по договору с ГУЗ «Забайкальская ЦРБ».  Укомплектованность медицинскими работниками в школах составляет 100%.</w:t>
      </w:r>
    </w:p>
    <w:p w:rsidR="00642393" w:rsidRPr="00113D29" w:rsidRDefault="00642393" w:rsidP="00642393">
      <w:pPr>
        <w:spacing w:after="0" w:line="240" w:lineRule="auto"/>
        <w:ind w:firstLine="709"/>
        <w:contextualSpacing/>
        <w:jc w:val="both"/>
        <w:rPr>
          <w:sz w:val="24"/>
          <w:szCs w:val="24"/>
        </w:rPr>
      </w:pPr>
      <w:r w:rsidRPr="00113D29">
        <w:rPr>
          <w:sz w:val="24"/>
          <w:szCs w:val="24"/>
        </w:rPr>
        <w:lastRenderedPageBreak/>
        <w:t>На 1 января 2018 года дошкольным образованием охвачено 1241 ребенок (с учетом дошкольных групп кратковременного пребывания при общеобразовательных школах). В том числе детей от 1,5 лет до 3 лет – 187; детей от 3 до 7 лет – 1054.</w:t>
      </w:r>
    </w:p>
    <w:p w:rsidR="00642393" w:rsidRPr="00113D29" w:rsidRDefault="00642393" w:rsidP="00642393">
      <w:pPr>
        <w:spacing w:after="0" w:line="240" w:lineRule="auto"/>
        <w:ind w:firstLine="709"/>
        <w:contextualSpacing/>
        <w:jc w:val="both"/>
        <w:rPr>
          <w:sz w:val="24"/>
          <w:szCs w:val="24"/>
        </w:rPr>
      </w:pPr>
      <w:r w:rsidRPr="00113D29">
        <w:rPr>
          <w:sz w:val="24"/>
          <w:szCs w:val="24"/>
        </w:rPr>
        <w:t>Охват детей в возрасте с 3 до 7 лет дошкольным образованием (актуальным) в районе составил – 80% (по краю 96,3%).</w:t>
      </w:r>
    </w:p>
    <w:p w:rsidR="00642393" w:rsidRPr="00113D29" w:rsidRDefault="00642393" w:rsidP="00642393">
      <w:pPr>
        <w:spacing w:after="0" w:line="240" w:lineRule="auto"/>
        <w:ind w:firstLine="709"/>
        <w:contextualSpacing/>
        <w:jc w:val="both"/>
        <w:rPr>
          <w:sz w:val="24"/>
          <w:szCs w:val="24"/>
        </w:rPr>
      </w:pPr>
      <w:r w:rsidRPr="00113D29">
        <w:rPr>
          <w:sz w:val="24"/>
          <w:szCs w:val="24"/>
        </w:rPr>
        <w:t>На 01.01.2018 года в электронной очереди в дошкольные учреждения муниципального района «Забайкальский район» числилось 548 заявлений, из них пгт. Забайкальск - 434, сельские поселения - 114 заявления (по п.ст.Даурия – 89 заявлений).</w:t>
      </w:r>
    </w:p>
    <w:p w:rsidR="00642393" w:rsidRPr="00113D29" w:rsidRDefault="00642393" w:rsidP="00642393">
      <w:pPr>
        <w:pStyle w:val="a7"/>
        <w:spacing w:after="0" w:line="240" w:lineRule="auto"/>
        <w:ind w:firstLine="708"/>
        <w:contextualSpacing/>
        <w:jc w:val="both"/>
        <w:rPr>
          <w:sz w:val="24"/>
          <w:szCs w:val="24"/>
        </w:rPr>
      </w:pPr>
      <w:r w:rsidRPr="00113D29">
        <w:rPr>
          <w:sz w:val="24"/>
          <w:szCs w:val="24"/>
        </w:rPr>
        <w:t>На летний отдых в лагерях дневного пребывания при муниципальных общеобразовательных учреждениях муниципального района «Забайкальский район» профинансировано расходов в сумме 1531,8 тыс.руб., из них районный бюджет - 355,8 тыс.руб., краевой бюджет – 1176,0  тыс.руб..</w:t>
      </w:r>
    </w:p>
    <w:p w:rsidR="00642393" w:rsidRPr="00113D29" w:rsidRDefault="00642393" w:rsidP="00642393">
      <w:pPr>
        <w:pStyle w:val="a7"/>
        <w:spacing w:after="0" w:line="240" w:lineRule="auto"/>
        <w:ind w:firstLine="708"/>
        <w:contextualSpacing/>
        <w:jc w:val="both"/>
        <w:rPr>
          <w:sz w:val="24"/>
          <w:szCs w:val="24"/>
        </w:rPr>
      </w:pPr>
      <w:r w:rsidRPr="00113D29">
        <w:rPr>
          <w:sz w:val="24"/>
          <w:szCs w:val="24"/>
        </w:rPr>
        <w:t>Всего летней оздоровительной кампанией 2017 года было охвачено 2491 учащихся это 81,5 % от общего количества учащихся (в 2016 году - 2461 учащихся - это 80%).</w:t>
      </w:r>
    </w:p>
    <w:p w:rsidR="00642393" w:rsidRPr="00113D29" w:rsidRDefault="00642393" w:rsidP="00642393">
      <w:pPr>
        <w:spacing w:after="0" w:line="240" w:lineRule="auto"/>
        <w:ind w:firstLine="708"/>
        <w:contextualSpacing/>
        <w:jc w:val="both"/>
        <w:rPr>
          <w:sz w:val="24"/>
          <w:szCs w:val="24"/>
        </w:rPr>
      </w:pPr>
      <w:r w:rsidRPr="00113D29">
        <w:rPr>
          <w:sz w:val="24"/>
          <w:szCs w:val="24"/>
        </w:rPr>
        <w:t>Летним отдыхом и оздоровлением были охвачены в том числе дети, находящиеся в трудной жизненной ситуации. Отдых был организован в таких лагерях как:</w:t>
      </w:r>
    </w:p>
    <w:p w:rsidR="00642393" w:rsidRPr="00113D29" w:rsidRDefault="00642393" w:rsidP="00642393">
      <w:pPr>
        <w:spacing w:after="0" w:line="240" w:lineRule="auto"/>
        <w:ind w:firstLine="708"/>
        <w:contextualSpacing/>
        <w:jc w:val="both"/>
        <w:rPr>
          <w:sz w:val="24"/>
          <w:szCs w:val="24"/>
        </w:rPr>
      </w:pPr>
      <w:r w:rsidRPr="00113D29">
        <w:rPr>
          <w:sz w:val="24"/>
          <w:szCs w:val="24"/>
        </w:rPr>
        <w:t>- МУДО ДОО (П) Ц «Пограничник»</w:t>
      </w:r>
      <w:r>
        <w:rPr>
          <w:sz w:val="24"/>
          <w:szCs w:val="24"/>
        </w:rPr>
        <w:t xml:space="preserve"> </w:t>
      </w:r>
      <w:r w:rsidRPr="00113D29">
        <w:rPr>
          <w:sz w:val="24"/>
          <w:szCs w:val="24"/>
        </w:rPr>
        <w:t>и лагерях дневного пребывания при муниципальных общеобразовательных учреждений муниципального района «Забайкальский район».</w:t>
      </w:r>
    </w:p>
    <w:p w:rsidR="00642393" w:rsidRPr="00113D29" w:rsidRDefault="00642393" w:rsidP="00642393">
      <w:pPr>
        <w:pStyle w:val="a7"/>
        <w:spacing w:after="0" w:line="240" w:lineRule="auto"/>
        <w:ind w:firstLine="708"/>
        <w:contextualSpacing/>
        <w:jc w:val="both"/>
        <w:rPr>
          <w:color w:val="000000"/>
          <w:sz w:val="24"/>
          <w:szCs w:val="24"/>
        </w:rPr>
      </w:pPr>
      <w:r w:rsidRPr="00113D29">
        <w:rPr>
          <w:color w:val="000000"/>
          <w:sz w:val="24"/>
          <w:szCs w:val="24"/>
        </w:rPr>
        <w:t>На базе 9 общеобразовательных учреждений функционировали 9 лагерей дневного пребывания, в которых отдохнули 500 учащихся  школ района (в 2016 г.- 360 учащихся).</w:t>
      </w:r>
    </w:p>
    <w:p w:rsidR="00642393" w:rsidRPr="00113D29" w:rsidRDefault="00642393" w:rsidP="00642393">
      <w:pPr>
        <w:spacing w:after="0" w:line="240" w:lineRule="auto"/>
        <w:ind w:firstLine="708"/>
        <w:contextualSpacing/>
        <w:jc w:val="both"/>
        <w:rPr>
          <w:sz w:val="24"/>
          <w:szCs w:val="24"/>
        </w:rPr>
      </w:pPr>
      <w:r w:rsidRPr="00113D29">
        <w:rPr>
          <w:color w:val="000000"/>
          <w:sz w:val="24"/>
          <w:szCs w:val="24"/>
        </w:rPr>
        <w:t xml:space="preserve">Для детей были организованы </w:t>
      </w:r>
      <w:r w:rsidRPr="00113D29">
        <w:rPr>
          <w:sz w:val="24"/>
          <w:szCs w:val="24"/>
        </w:rPr>
        <w:t xml:space="preserve"> спортивно-оздоровительные мероприятия,  экологические акции, дни творчества,  конкурсы рисунков,  игровые программы,   настольные игры и многое другое. </w:t>
      </w:r>
    </w:p>
    <w:p w:rsidR="00642393" w:rsidRDefault="00642393" w:rsidP="00642393">
      <w:pPr>
        <w:pStyle w:val="a3"/>
        <w:jc w:val="both"/>
        <w:rPr>
          <w:b/>
          <w:sz w:val="26"/>
          <w:szCs w:val="26"/>
        </w:rPr>
      </w:pPr>
    </w:p>
    <w:p w:rsidR="00642393" w:rsidRPr="000654A5" w:rsidRDefault="00642393" w:rsidP="00642393">
      <w:pPr>
        <w:pStyle w:val="a3"/>
        <w:numPr>
          <w:ilvl w:val="0"/>
          <w:numId w:val="3"/>
        </w:numPr>
        <w:ind w:left="0" w:firstLine="0"/>
        <w:jc w:val="center"/>
        <w:rPr>
          <w:b/>
          <w:i/>
          <w:sz w:val="26"/>
          <w:szCs w:val="26"/>
        </w:rPr>
      </w:pPr>
      <w:r w:rsidRPr="000654A5">
        <w:rPr>
          <w:b/>
          <w:i/>
          <w:sz w:val="26"/>
          <w:szCs w:val="26"/>
        </w:rPr>
        <w:t>Муниципальная программа  «Развитие сельского хозяйства и регулирование рынков сельскохозяйственной продукции, с</w:t>
      </w:r>
      <w:r>
        <w:rPr>
          <w:b/>
          <w:i/>
          <w:sz w:val="26"/>
          <w:szCs w:val="26"/>
        </w:rPr>
        <w:t>ырья и продовольствия (2016-2021</w:t>
      </w:r>
      <w:r w:rsidRPr="000654A5">
        <w:rPr>
          <w:b/>
          <w:i/>
          <w:sz w:val="26"/>
          <w:szCs w:val="26"/>
        </w:rPr>
        <w:t xml:space="preserve"> годы)»</w:t>
      </w:r>
    </w:p>
    <w:p w:rsidR="00642393" w:rsidRPr="00A52E22" w:rsidRDefault="00642393" w:rsidP="00642393">
      <w:pPr>
        <w:pStyle w:val="a3"/>
        <w:ind w:firstLine="708"/>
        <w:jc w:val="both"/>
        <w:rPr>
          <w:sz w:val="26"/>
          <w:szCs w:val="26"/>
        </w:rPr>
      </w:pPr>
    </w:p>
    <w:p w:rsidR="00642393" w:rsidRDefault="00642393" w:rsidP="00642393">
      <w:pPr>
        <w:suppressAutoHyphens/>
        <w:spacing w:after="0" w:line="240" w:lineRule="auto"/>
        <w:jc w:val="both"/>
        <w:rPr>
          <w:sz w:val="24"/>
          <w:szCs w:val="24"/>
        </w:rPr>
      </w:pPr>
      <w:r w:rsidRPr="002144D0">
        <w:rPr>
          <w:b/>
          <w:sz w:val="24"/>
          <w:szCs w:val="24"/>
        </w:rPr>
        <w:t xml:space="preserve">Ответственный исполнитель программы: </w:t>
      </w:r>
      <w:r w:rsidRPr="002144D0">
        <w:rPr>
          <w:sz w:val="24"/>
          <w:szCs w:val="24"/>
        </w:rPr>
        <w:t xml:space="preserve">  Отдел сельского хозяйства и продовольствия Управления экономического развития Администрации муниципального района «Забайкальский район.</w:t>
      </w:r>
    </w:p>
    <w:p w:rsidR="00642393" w:rsidRPr="002144D0" w:rsidRDefault="00642393" w:rsidP="00642393">
      <w:pPr>
        <w:suppressAutoHyphens/>
        <w:spacing w:after="0" w:line="240" w:lineRule="auto"/>
        <w:jc w:val="both"/>
        <w:rPr>
          <w:sz w:val="24"/>
          <w:szCs w:val="24"/>
        </w:rPr>
      </w:pPr>
      <w:r w:rsidRPr="002144D0">
        <w:rPr>
          <w:b/>
          <w:sz w:val="24"/>
          <w:szCs w:val="24"/>
        </w:rPr>
        <w:t xml:space="preserve">Соисполнители муниципальной программы: </w:t>
      </w:r>
      <w:r w:rsidRPr="002144D0">
        <w:rPr>
          <w:sz w:val="24"/>
          <w:szCs w:val="24"/>
        </w:rPr>
        <w:t>Комитет по финансам муниципального района «Забайкальский район»</w:t>
      </w:r>
    </w:p>
    <w:p w:rsidR="00642393" w:rsidRPr="002144D0" w:rsidRDefault="00642393" w:rsidP="00642393">
      <w:pPr>
        <w:pStyle w:val="ConsPlusNormal"/>
        <w:ind w:firstLine="0"/>
        <w:jc w:val="both"/>
        <w:rPr>
          <w:rFonts w:ascii="Times New Roman" w:hAnsi="Times New Roman" w:cs="Times New Roman"/>
          <w:sz w:val="24"/>
          <w:szCs w:val="24"/>
        </w:rPr>
      </w:pPr>
      <w:r w:rsidRPr="002144D0">
        <w:rPr>
          <w:rFonts w:ascii="Times New Roman" w:hAnsi="Times New Roman" w:cs="Times New Roman"/>
          <w:b/>
          <w:sz w:val="24"/>
          <w:szCs w:val="24"/>
        </w:rPr>
        <w:t xml:space="preserve">Подпрограммы программы: </w:t>
      </w:r>
      <w:r w:rsidRPr="002144D0">
        <w:rPr>
          <w:rFonts w:ascii="Times New Roman" w:hAnsi="Times New Roman" w:cs="Times New Roman"/>
          <w:sz w:val="24"/>
          <w:szCs w:val="24"/>
        </w:rPr>
        <w:t>нет</w:t>
      </w:r>
    </w:p>
    <w:p w:rsidR="00642393" w:rsidRPr="002144D0" w:rsidRDefault="00642393" w:rsidP="00642393">
      <w:pPr>
        <w:pStyle w:val="ConsPlusNormal"/>
        <w:widowControl/>
        <w:suppressAutoHyphens/>
        <w:ind w:firstLine="0"/>
        <w:jc w:val="both"/>
        <w:rPr>
          <w:rFonts w:ascii="Times New Roman" w:hAnsi="Times New Roman" w:cs="Times New Roman"/>
          <w:b/>
          <w:sz w:val="24"/>
          <w:szCs w:val="24"/>
        </w:rPr>
      </w:pPr>
      <w:r w:rsidRPr="002144D0">
        <w:rPr>
          <w:rFonts w:ascii="Times New Roman" w:hAnsi="Times New Roman" w:cs="Times New Roman"/>
          <w:b/>
          <w:sz w:val="24"/>
          <w:szCs w:val="24"/>
        </w:rPr>
        <w:t xml:space="preserve">Цели программы: </w:t>
      </w:r>
    </w:p>
    <w:p w:rsidR="00642393" w:rsidRPr="002144D0" w:rsidRDefault="00642393" w:rsidP="00642393">
      <w:pPr>
        <w:pStyle w:val="ConsPlusNormal"/>
        <w:widowControl/>
        <w:suppressAutoHyphens/>
        <w:jc w:val="both"/>
        <w:rPr>
          <w:rFonts w:ascii="Times New Roman" w:hAnsi="Times New Roman" w:cs="Times New Roman"/>
          <w:sz w:val="24"/>
          <w:szCs w:val="24"/>
        </w:rPr>
      </w:pPr>
      <w:r w:rsidRPr="002144D0">
        <w:rPr>
          <w:rFonts w:ascii="Times New Roman" w:hAnsi="Times New Roman" w:cs="Times New Roman"/>
          <w:sz w:val="24"/>
          <w:szCs w:val="24"/>
        </w:rPr>
        <w:t>- Повышение финансовой устойчивости сельскохозяйственных товаропроизводителей;</w:t>
      </w:r>
    </w:p>
    <w:p w:rsidR="00642393" w:rsidRPr="002144D0" w:rsidRDefault="00642393" w:rsidP="00642393">
      <w:pPr>
        <w:pStyle w:val="ConsPlusNormal"/>
        <w:widowControl/>
        <w:suppressAutoHyphens/>
        <w:jc w:val="both"/>
        <w:rPr>
          <w:rFonts w:ascii="Times New Roman" w:hAnsi="Times New Roman" w:cs="Times New Roman"/>
          <w:sz w:val="24"/>
          <w:szCs w:val="24"/>
        </w:rPr>
      </w:pPr>
      <w:r w:rsidRPr="002144D0">
        <w:rPr>
          <w:rFonts w:ascii="Times New Roman" w:hAnsi="Times New Roman" w:cs="Times New Roman"/>
          <w:sz w:val="24"/>
          <w:szCs w:val="24"/>
        </w:rPr>
        <w:t>- повышение продовольственной безопасности и конкурентоспособности сельскохозяйственной продукции;</w:t>
      </w:r>
    </w:p>
    <w:p w:rsidR="00642393" w:rsidRPr="002144D0" w:rsidRDefault="00642393" w:rsidP="00642393">
      <w:pPr>
        <w:pStyle w:val="ConsPlusNormal"/>
        <w:widowControl/>
        <w:suppressAutoHyphens/>
        <w:jc w:val="both"/>
        <w:rPr>
          <w:rFonts w:ascii="Times New Roman" w:hAnsi="Times New Roman" w:cs="Times New Roman"/>
          <w:sz w:val="24"/>
          <w:szCs w:val="24"/>
        </w:rPr>
      </w:pPr>
      <w:r w:rsidRPr="002144D0">
        <w:rPr>
          <w:rFonts w:ascii="Times New Roman" w:hAnsi="Times New Roman" w:cs="Times New Roman"/>
          <w:sz w:val="24"/>
          <w:szCs w:val="24"/>
        </w:rPr>
        <w:t>- воспроизводство и повышение эффективности использования в сельском хозяйстве земельных ресурсов;</w:t>
      </w:r>
    </w:p>
    <w:p w:rsidR="00642393" w:rsidRPr="002144D0" w:rsidRDefault="00642393" w:rsidP="00642393">
      <w:pPr>
        <w:pStyle w:val="ConsPlusNormal"/>
        <w:widowControl/>
        <w:suppressAutoHyphens/>
        <w:jc w:val="both"/>
        <w:rPr>
          <w:rFonts w:ascii="Times New Roman" w:hAnsi="Times New Roman" w:cs="Times New Roman"/>
          <w:sz w:val="24"/>
          <w:szCs w:val="24"/>
        </w:rPr>
      </w:pPr>
      <w:r w:rsidRPr="002144D0">
        <w:rPr>
          <w:rFonts w:ascii="Times New Roman" w:hAnsi="Times New Roman" w:cs="Times New Roman"/>
          <w:sz w:val="24"/>
          <w:szCs w:val="24"/>
        </w:rPr>
        <w:t xml:space="preserve">- </w:t>
      </w:r>
      <w:r w:rsidRPr="002144D0">
        <w:rPr>
          <w:rFonts w:ascii="Times New Roman" w:hAnsi="Times New Roman" w:cs="Times New Roman"/>
          <w:sz w:val="24"/>
          <w:szCs w:val="24"/>
          <w:shd w:val="clear" w:color="auto" w:fill="FFFFFF"/>
        </w:rPr>
        <w:t xml:space="preserve">повышение информированности населения и сельхозтоваропроизводителей </w:t>
      </w:r>
      <w:r w:rsidRPr="002144D0">
        <w:rPr>
          <w:rFonts w:ascii="Times New Roman" w:hAnsi="Times New Roman" w:cs="Times New Roman"/>
          <w:sz w:val="24"/>
          <w:szCs w:val="24"/>
        </w:rPr>
        <w:t>по вопросам сельскохозяйственного производства и видах государственной и муниципальной поддержки.</w:t>
      </w:r>
    </w:p>
    <w:p w:rsidR="00642393" w:rsidRPr="002144D0" w:rsidRDefault="00642393" w:rsidP="00642393">
      <w:pPr>
        <w:spacing w:after="0" w:line="240" w:lineRule="auto"/>
        <w:jc w:val="both"/>
        <w:rPr>
          <w:sz w:val="24"/>
          <w:szCs w:val="24"/>
        </w:rPr>
      </w:pPr>
      <w:r w:rsidRPr="002144D0">
        <w:rPr>
          <w:sz w:val="24"/>
          <w:szCs w:val="24"/>
        </w:rPr>
        <w:t xml:space="preserve"> </w:t>
      </w:r>
      <w:r w:rsidRPr="002144D0">
        <w:rPr>
          <w:b/>
          <w:sz w:val="24"/>
          <w:szCs w:val="24"/>
        </w:rPr>
        <w:t>Объемы бюджетных ассигнований программы</w:t>
      </w:r>
      <w:r>
        <w:rPr>
          <w:b/>
          <w:sz w:val="24"/>
          <w:szCs w:val="24"/>
        </w:rPr>
        <w:t xml:space="preserve"> на 2017 год</w:t>
      </w:r>
      <w:r w:rsidRPr="002144D0">
        <w:rPr>
          <w:b/>
          <w:sz w:val="24"/>
          <w:szCs w:val="24"/>
        </w:rPr>
        <w:t xml:space="preserve">: </w:t>
      </w:r>
      <w:r w:rsidRPr="002144D0">
        <w:rPr>
          <w:sz w:val="24"/>
          <w:szCs w:val="24"/>
        </w:rPr>
        <w:t xml:space="preserve">Плановое финансирование программы </w:t>
      </w:r>
      <w:r>
        <w:rPr>
          <w:sz w:val="24"/>
          <w:szCs w:val="24"/>
        </w:rPr>
        <w:t>222,3</w:t>
      </w:r>
      <w:r w:rsidRPr="002144D0">
        <w:rPr>
          <w:sz w:val="24"/>
          <w:szCs w:val="24"/>
        </w:rPr>
        <w:t xml:space="preserve"> тыс. руб.</w:t>
      </w:r>
      <w:r>
        <w:rPr>
          <w:sz w:val="24"/>
          <w:szCs w:val="24"/>
        </w:rPr>
        <w:t xml:space="preserve"> </w:t>
      </w:r>
      <w:r w:rsidRPr="002144D0">
        <w:rPr>
          <w:sz w:val="24"/>
          <w:szCs w:val="24"/>
        </w:rPr>
        <w:t xml:space="preserve">Фактическое финансирование программы </w:t>
      </w:r>
      <w:r>
        <w:rPr>
          <w:sz w:val="24"/>
          <w:szCs w:val="24"/>
        </w:rPr>
        <w:t>222,3</w:t>
      </w:r>
      <w:r w:rsidRPr="002144D0">
        <w:rPr>
          <w:sz w:val="24"/>
          <w:szCs w:val="24"/>
        </w:rPr>
        <w:t xml:space="preserve"> тыс. руб.</w:t>
      </w:r>
    </w:p>
    <w:p w:rsidR="00642393" w:rsidRPr="000654A5" w:rsidRDefault="00642393" w:rsidP="00642393">
      <w:pPr>
        <w:spacing w:after="0" w:line="240" w:lineRule="auto"/>
        <w:ind w:firstLine="709"/>
        <w:jc w:val="both"/>
        <w:rPr>
          <w:sz w:val="24"/>
          <w:szCs w:val="24"/>
        </w:rPr>
      </w:pPr>
      <w:r w:rsidRPr="000654A5">
        <w:rPr>
          <w:sz w:val="24"/>
          <w:szCs w:val="24"/>
        </w:rPr>
        <w:t>Производством сельскохозяйственной продукции в районе  занимаются сельхозорганизации, крестьянские (фермерские) хозяйства, индивидуальные предприниматели и личные подсобные хозяйства.</w:t>
      </w:r>
    </w:p>
    <w:p w:rsidR="00642393" w:rsidRPr="000654A5" w:rsidRDefault="00642393" w:rsidP="00642393">
      <w:pPr>
        <w:spacing w:after="0" w:line="240" w:lineRule="auto"/>
        <w:ind w:firstLine="709"/>
        <w:jc w:val="both"/>
        <w:rPr>
          <w:sz w:val="24"/>
          <w:szCs w:val="24"/>
        </w:rPr>
      </w:pPr>
      <w:r>
        <w:rPr>
          <w:sz w:val="24"/>
          <w:szCs w:val="24"/>
        </w:rPr>
        <w:lastRenderedPageBreak/>
        <w:t>В</w:t>
      </w:r>
      <w:r w:rsidRPr="000654A5">
        <w:rPr>
          <w:sz w:val="24"/>
          <w:szCs w:val="24"/>
        </w:rPr>
        <w:t xml:space="preserve"> районе осуществляют свою деятельность 5 сельскохозяйственных организаций (ООО, ПСК, СХПК), 18 крестьянско-фермерских хозяйств и индивидуальных предпринимателей, 1 тыс. 264 личных подсобных хозяйств. </w:t>
      </w:r>
    </w:p>
    <w:p w:rsidR="00642393" w:rsidRPr="000654A5" w:rsidRDefault="00642393" w:rsidP="00642393">
      <w:pPr>
        <w:spacing w:after="0" w:line="240" w:lineRule="auto"/>
        <w:ind w:firstLine="709"/>
        <w:jc w:val="both"/>
        <w:rPr>
          <w:sz w:val="24"/>
          <w:szCs w:val="24"/>
        </w:rPr>
      </w:pPr>
      <w:r w:rsidRPr="000654A5">
        <w:rPr>
          <w:sz w:val="24"/>
          <w:szCs w:val="24"/>
        </w:rPr>
        <w:t xml:space="preserve">За период 2017 года из реестра КФХ и ИП выбыло 3 КФХ, вновь зарегистрировалось 6 КФХ. </w:t>
      </w:r>
    </w:p>
    <w:p w:rsidR="00642393" w:rsidRPr="000654A5" w:rsidRDefault="00642393" w:rsidP="00642393">
      <w:pPr>
        <w:spacing w:after="0" w:line="240" w:lineRule="auto"/>
        <w:jc w:val="both"/>
        <w:rPr>
          <w:sz w:val="24"/>
          <w:szCs w:val="24"/>
        </w:rPr>
      </w:pPr>
      <w:r w:rsidRPr="000654A5">
        <w:rPr>
          <w:sz w:val="24"/>
          <w:szCs w:val="24"/>
        </w:rPr>
        <w:tab/>
        <w:t>Образовался сельскохозяйственный потребительский кооператив «Расцвет», на базе РПК, назначение которого заключается в сборе, хранении, переработке и реализации сельскохозяйственной продукции. Также, на территории Забайкальского района зарегистрирован и осуществляет свою деятельность сельскохозяйственный потребительский кредитно-сберегательный кооператив «Билитуйский» (Мазур Вячеслав Викторович).</w:t>
      </w:r>
    </w:p>
    <w:p w:rsidR="00642393" w:rsidRPr="000654A5" w:rsidRDefault="00642393" w:rsidP="00642393">
      <w:pPr>
        <w:spacing w:after="0" w:line="240" w:lineRule="auto"/>
        <w:jc w:val="both"/>
        <w:rPr>
          <w:sz w:val="24"/>
          <w:szCs w:val="24"/>
        </w:rPr>
      </w:pPr>
      <w:r w:rsidRPr="000654A5">
        <w:rPr>
          <w:sz w:val="24"/>
          <w:szCs w:val="24"/>
        </w:rPr>
        <w:t xml:space="preserve">        За 2017 год объем производства продукции сельского хозяйства по всем категориям хозяйств составил 526 млн. рублей, за 2016 год – 496,0 млн. рублей.       </w:t>
      </w:r>
    </w:p>
    <w:p w:rsidR="00642393" w:rsidRPr="000654A5" w:rsidRDefault="00642393" w:rsidP="00642393">
      <w:pPr>
        <w:spacing w:after="0" w:line="240" w:lineRule="auto"/>
        <w:jc w:val="both"/>
        <w:rPr>
          <w:sz w:val="24"/>
          <w:szCs w:val="24"/>
        </w:rPr>
      </w:pPr>
      <w:r w:rsidRPr="000654A5">
        <w:rPr>
          <w:sz w:val="24"/>
          <w:szCs w:val="24"/>
        </w:rPr>
        <w:t xml:space="preserve">       Из общего объема: производство продукции сельскохозяйственных организаций составило 10%,  КФХ и ИП составили 13,2 %, ЛПХ – 76,8 %.</w:t>
      </w:r>
    </w:p>
    <w:p w:rsidR="00642393" w:rsidRPr="000654A5" w:rsidRDefault="00642393" w:rsidP="00642393">
      <w:pPr>
        <w:spacing w:after="0" w:line="240" w:lineRule="auto"/>
        <w:jc w:val="both"/>
        <w:rPr>
          <w:b/>
          <w:sz w:val="24"/>
          <w:szCs w:val="24"/>
        </w:rPr>
      </w:pPr>
      <w:r w:rsidRPr="000654A5">
        <w:rPr>
          <w:b/>
          <w:sz w:val="24"/>
          <w:szCs w:val="24"/>
        </w:rPr>
        <w:t>Животноводство</w:t>
      </w:r>
      <w:r>
        <w:rPr>
          <w:b/>
          <w:sz w:val="24"/>
          <w:szCs w:val="24"/>
        </w:rPr>
        <w:t xml:space="preserve">. </w:t>
      </w:r>
      <w:r w:rsidRPr="000654A5">
        <w:rPr>
          <w:sz w:val="24"/>
          <w:szCs w:val="24"/>
        </w:rPr>
        <w:t xml:space="preserve">На 31.12.2017  года поголовье крупного рогатого скота по всем категориям составило 15 719 голов или 109% к уровню 2016 года  (14391 голов), в том числе маточное поголовье коров составило 5743 головы или 103% к уровню 2016 года (5536 голов). </w:t>
      </w:r>
      <w:r>
        <w:rPr>
          <w:b/>
          <w:sz w:val="24"/>
          <w:szCs w:val="24"/>
        </w:rPr>
        <w:t xml:space="preserve"> </w:t>
      </w:r>
      <w:r w:rsidRPr="000654A5">
        <w:rPr>
          <w:sz w:val="24"/>
          <w:szCs w:val="24"/>
        </w:rPr>
        <w:t>Поголовье овец и коз на 31.12.2017 года составило 12896 голов или 103,2% к уровню 2016 года (12500 голов).</w:t>
      </w:r>
      <w:r>
        <w:rPr>
          <w:b/>
          <w:sz w:val="24"/>
          <w:szCs w:val="24"/>
        </w:rPr>
        <w:t xml:space="preserve"> </w:t>
      </w:r>
      <w:r w:rsidRPr="000654A5">
        <w:rPr>
          <w:sz w:val="24"/>
          <w:szCs w:val="24"/>
        </w:rPr>
        <w:t>Поголовье свиней на 31.12.2017 года - 758 голов или 70% к уровню 2016 года (1085 голов). Поголовье лошадей за 2017 год составило 1786 голов или 110% к АППГ, (1624 головы).</w:t>
      </w:r>
      <w:r>
        <w:rPr>
          <w:b/>
          <w:sz w:val="24"/>
          <w:szCs w:val="24"/>
        </w:rPr>
        <w:t xml:space="preserve"> </w:t>
      </w:r>
      <w:r w:rsidRPr="000654A5">
        <w:rPr>
          <w:sz w:val="24"/>
          <w:szCs w:val="24"/>
        </w:rPr>
        <w:t>Поголовье птицы за 2017 год составило 7194 головы, снижение на 18,2% к АППГ (8894 головы).</w:t>
      </w:r>
    </w:p>
    <w:p w:rsidR="00642393" w:rsidRPr="000654A5" w:rsidRDefault="00642393" w:rsidP="00642393">
      <w:pPr>
        <w:tabs>
          <w:tab w:val="left" w:pos="567"/>
        </w:tabs>
        <w:spacing w:after="0" w:line="240" w:lineRule="auto"/>
        <w:jc w:val="both"/>
        <w:rPr>
          <w:sz w:val="24"/>
          <w:szCs w:val="24"/>
        </w:rPr>
      </w:pPr>
      <w:r w:rsidRPr="000654A5">
        <w:rPr>
          <w:sz w:val="24"/>
          <w:szCs w:val="24"/>
        </w:rPr>
        <w:tab/>
        <w:t>За 2017 год сельхозорганизациями произведено мяса на убой, в живом весе - 134 тонны, КФХ и ИП – 373 тонны, ЛПХ - 1530 тонн.</w:t>
      </w:r>
    </w:p>
    <w:p w:rsidR="00642393" w:rsidRPr="000654A5" w:rsidRDefault="00642393" w:rsidP="00642393">
      <w:pPr>
        <w:tabs>
          <w:tab w:val="left" w:pos="567"/>
        </w:tabs>
        <w:spacing w:after="0" w:line="240" w:lineRule="auto"/>
        <w:jc w:val="both"/>
        <w:rPr>
          <w:sz w:val="24"/>
          <w:szCs w:val="24"/>
        </w:rPr>
      </w:pPr>
      <w:r w:rsidRPr="000654A5">
        <w:rPr>
          <w:sz w:val="24"/>
          <w:szCs w:val="24"/>
        </w:rPr>
        <w:tab/>
      </w:r>
      <w:r w:rsidRPr="000654A5">
        <w:rPr>
          <w:sz w:val="24"/>
          <w:szCs w:val="24"/>
        </w:rPr>
        <w:tab/>
        <w:t>Основное направление развития отрасли животноводства -  мясное. Улучшение  породных и продуктивных качеств скота в основном, осуществляется методом промышленного скрещивания с высокопродуктивными производителями герефордской, калмыцкой, галловейской, аберди - ангусской, симментальской пород.</w:t>
      </w:r>
    </w:p>
    <w:p w:rsidR="00642393" w:rsidRPr="000654A5" w:rsidRDefault="00642393" w:rsidP="00642393">
      <w:pPr>
        <w:tabs>
          <w:tab w:val="left" w:pos="567"/>
        </w:tabs>
        <w:spacing w:after="0" w:line="240" w:lineRule="auto"/>
        <w:jc w:val="both"/>
        <w:rPr>
          <w:sz w:val="24"/>
          <w:szCs w:val="24"/>
        </w:rPr>
      </w:pPr>
      <w:r w:rsidRPr="000654A5">
        <w:rPr>
          <w:sz w:val="24"/>
          <w:szCs w:val="24"/>
        </w:rPr>
        <w:tab/>
        <w:t>Удельный вес племенного скота составляет 3,0%  или 470 голов из общего поголовья КРС.</w:t>
      </w:r>
    </w:p>
    <w:p w:rsidR="00642393" w:rsidRPr="000654A5" w:rsidRDefault="00642393" w:rsidP="00642393">
      <w:pPr>
        <w:tabs>
          <w:tab w:val="left" w:pos="567"/>
        </w:tabs>
        <w:spacing w:after="0" w:line="240" w:lineRule="auto"/>
        <w:jc w:val="both"/>
        <w:rPr>
          <w:sz w:val="24"/>
          <w:szCs w:val="24"/>
        </w:rPr>
      </w:pPr>
      <w:r w:rsidRPr="000654A5">
        <w:rPr>
          <w:sz w:val="24"/>
          <w:szCs w:val="24"/>
        </w:rPr>
        <w:tab/>
        <w:t>В подотрасли овцеводства на 60% используются производители эдильбаевской породы, 40% - тонкорунного направления.</w:t>
      </w:r>
    </w:p>
    <w:p w:rsidR="00642393" w:rsidRPr="000654A5" w:rsidRDefault="00642393" w:rsidP="00642393">
      <w:pPr>
        <w:tabs>
          <w:tab w:val="left" w:pos="567"/>
        </w:tabs>
        <w:spacing w:after="0" w:line="240" w:lineRule="auto"/>
        <w:jc w:val="both"/>
        <w:rPr>
          <w:sz w:val="24"/>
          <w:szCs w:val="24"/>
        </w:rPr>
      </w:pPr>
      <w:r w:rsidRPr="000654A5">
        <w:rPr>
          <w:sz w:val="24"/>
          <w:szCs w:val="24"/>
        </w:rPr>
        <w:tab/>
        <w:t>На территории Забайкальского район расположено 83 единицы животноводческих стоянок, 37 единиц из них принадлежит категории ЛПХ.</w:t>
      </w:r>
    </w:p>
    <w:p w:rsidR="00642393" w:rsidRPr="000654A5" w:rsidRDefault="00642393" w:rsidP="00642393">
      <w:pPr>
        <w:tabs>
          <w:tab w:val="left" w:pos="567"/>
        </w:tabs>
        <w:spacing w:after="0" w:line="240" w:lineRule="auto"/>
        <w:jc w:val="both"/>
        <w:rPr>
          <w:sz w:val="24"/>
          <w:szCs w:val="24"/>
        </w:rPr>
      </w:pPr>
      <w:r w:rsidRPr="000654A5">
        <w:rPr>
          <w:sz w:val="24"/>
          <w:szCs w:val="24"/>
        </w:rPr>
        <w:tab/>
        <w:t>За 2017 год в отрасли животноводства сельскохозяйственными предприятиями получено государственной поддержки, в виде субсидий – 5713,7 тыс. руб. на:</w:t>
      </w:r>
    </w:p>
    <w:p w:rsidR="00642393" w:rsidRPr="000654A5" w:rsidRDefault="00642393" w:rsidP="00642393">
      <w:pPr>
        <w:tabs>
          <w:tab w:val="left" w:pos="567"/>
        </w:tabs>
        <w:spacing w:after="0" w:line="240" w:lineRule="auto"/>
        <w:jc w:val="both"/>
        <w:rPr>
          <w:sz w:val="24"/>
          <w:szCs w:val="24"/>
        </w:rPr>
      </w:pPr>
      <w:r w:rsidRPr="000654A5">
        <w:rPr>
          <w:sz w:val="24"/>
          <w:szCs w:val="24"/>
        </w:rPr>
        <w:t>- поддержку овцеводства – 1499,9 тыс. рублей;</w:t>
      </w:r>
    </w:p>
    <w:p w:rsidR="00642393" w:rsidRPr="000654A5" w:rsidRDefault="00642393" w:rsidP="00642393">
      <w:pPr>
        <w:tabs>
          <w:tab w:val="left" w:pos="567"/>
        </w:tabs>
        <w:spacing w:after="0" w:line="240" w:lineRule="auto"/>
        <w:jc w:val="both"/>
        <w:rPr>
          <w:sz w:val="24"/>
          <w:szCs w:val="24"/>
        </w:rPr>
      </w:pPr>
      <w:r w:rsidRPr="000654A5">
        <w:rPr>
          <w:sz w:val="24"/>
          <w:szCs w:val="24"/>
        </w:rPr>
        <w:t>- на содержание коров молочного направления – 34,5 тыс.руб.;</w:t>
      </w:r>
    </w:p>
    <w:p w:rsidR="00642393" w:rsidRPr="000654A5" w:rsidRDefault="00642393" w:rsidP="00642393">
      <w:pPr>
        <w:tabs>
          <w:tab w:val="left" w:pos="567"/>
        </w:tabs>
        <w:spacing w:after="0" w:line="240" w:lineRule="auto"/>
        <w:jc w:val="both"/>
        <w:rPr>
          <w:sz w:val="24"/>
          <w:szCs w:val="24"/>
        </w:rPr>
      </w:pPr>
      <w:r w:rsidRPr="000654A5">
        <w:rPr>
          <w:sz w:val="24"/>
          <w:szCs w:val="24"/>
        </w:rPr>
        <w:t>- по мясной программе, по системе «корова-теленок» - 4083,4 тыс.руб.;</w:t>
      </w:r>
    </w:p>
    <w:p w:rsidR="00642393" w:rsidRPr="000654A5" w:rsidRDefault="00642393" w:rsidP="00642393">
      <w:pPr>
        <w:tabs>
          <w:tab w:val="left" w:pos="567"/>
        </w:tabs>
        <w:spacing w:after="0" w:line="240" w:lineRule="auto"/>
        <w:jc w:val="both"/>
        <w:rPr>
          <w:sz w:val="24"/>
          <w:szCs w:val="24"/>
        </w:rPr>
      </w:pPr>
      <w:r w:rsidRPr="000654A5">
        <w:rPr>
          <w:sz w:val="24"/>
          <w:szCs w:val="24"/>
        </w:rPr>
        <w:t>- на поддержку производства и реализации тонкорунной и полутонкорунной шерсти – 79,9 тыс.руб.;</w:t>
      </w:r>
    </w:p>
    <w:p w:rsidR="00642393" w:rsidRPr="000654A5" w:rsidRDefault="00642393" w:rsidP="00642393">
      <w:pPr>
        <w:tabs>
          <w:tab w:val="left" w:pos="567"/>
        </w:tabs>
        <w:spacing w:after="0" w:line="240" w:lineRule="auto"/>
        <w:jc w:val="both"/>
        <w:rPr>
          <w:sz w:val="24"/>
          <w:szCs w:val="24"/>
        </w:rPr>
      </w:pPr>
      <w:r w:rsidRPr="000654A5">
        <w:rPr>
          <w:sz w:val="24"/>
          <w:szCs w:val="24"/>
        </w:rPr>
        <w:t xml:space="preserve">- на приобретение сельскохозяйственной техники – 16,0 тыс.рублей. </w:t>
      </w:r>
    </w:p>
    <w:p w:rsidR="00642393" w:rsidRPr="000654A5" w:rsidRDefault="00642393" w:rsidP="00642393">
      <w:pPr>
        <w:tabs>
          <w:tab w:val="left" w:pos="567"/>
        </w:tabs>
        <w:spacing w:after="0" w:line="240" w:lineRule="auto"/>
        <w:jc w:val="both"/>
        <w:rPr>
          <w:b/>
          <w:i/>
          <w:sz w:val="24"/>
          <w:szCs w:val="24"/>
        </w:rPr>
      </w:pPr>
      <w:r w:rsidRPr="000654A5">
        <w:rPr>
          <w:sz w:val="24"/>
          <w:szCs w:val="24"/>
        </w:rPr>
        <w:tab/>
      </w:r>
    </w:p>
    <w:p w:rsidR="00642393" w:rsidRPr="000654A5" w:rsidRDefault="00642393" w:rsidP="00642393">
      <w:pPr>
        <w:spacing w:after="0" w:line="240" w:lineRule="auto"/>
        <w:jc w:val="both"/>
        <w:rPr>
          <w:b/>
          <w:sz w:val="24"/>
          <w:szCs w:val="24"/>
        </w:rPr>
      </w:pPr>
      <w:r w:rsidRPr="000654A5">
        <w:rPr>
          <w:b/>
          <w:sz w:val="24"/>
          <w:szCs w:val="24"/>
        </w:rPr>
        <w:t>Растениеводство</w:t>
      </w:r>
      <w:r>
        <w:rPr>
          <w:b/>
          <w:sz w:val="24"/>
          <w:szCs w:val="24"/>
        </w:rPr>
        <w:t xml:space="preserve">. </w:t>
      </w:r>
      <w:r w:rsidRPr="000654A5">
        <w:rPr>
          <w:sz w:val="24"/>
          <w:szCs w:val="24"/>
        </w:rPr>
        <w:t>Площадь фактически используемых земель сельхозназначения составляет 254 351 га, в том числе по категориям:</w:t>
      </w:r>
    </w:p>
    <w:p w:rsidR="00642393" w:rsidRPr="000654A5" w:rsidRDefault="00642393" w:rsidP="00642393">
      <w:pPr>
        <w:spacing w:after="0" w:line="240" w:lineRule="auto"/>
        <w:ind w:firstLine="709"/>
        <w:jc w:val="both"/>
        <w:rPr>
          <w:sz w:val="24"/>
          <w:szCs w:val="24"/>
        </w:rPr>
      </w:pPr>
      <w:r w:rsidRPr="000654A5">
        <w:rPr>
          <w:sz w:val="24"/>
          <w:szCs w:val="24"/>
        </w:rPr>
        <w:t xml:space="preserve">- пашня - 6196 га, в обороте - 2227 га или 48,4% от общей площади  пашни. В 2016 году этот показатель составлял - 47,3%; </w:t>
      </w:r>
    </w:p>
    <w:p w:rsidR="00642393" w:rsidRPr="000654A5" w:rsidRDefault="00642393" w:rsidP="00642393">
      <w:pPr>
        <w:spacing w:after="0" w:line="240" w:lineRule="auto"/>
        <w:jc w:val="both"/>
        <w:rPr>
          <w:sz w:val="24"/>
          <w:szCs w:val="24"/>
        </w:rPr>
      </w:pPr>
      <w:r w:rsidRPr="000654A5">
        <w:rPr>
          <w:sz w:val="24"/>
          <w:szCs w:val="24"/>
        </w:rPr>
        <w:tab/>
        <w:t>- залежные земли составляют 19474 га;</w:t>
      </w:r>
    </w:p>
    <w:p w:rsidR="00642393" w:rsidRPr="000654A5" w:rsidRDefault="00642393" w:rsidP="00642393">
      <w:pPr>
        <w:spacing w:after="0" w:line="240" w:lineRule="auto"/>
        <w:ind w:firstLine="709"/>
        <w:jc w:val="both"/>
        <w:rPr>
          <w:sz w:val="24"/>
          <w:szCs w:val="24"/>
        </w:rPr>
      </w:pPr>
      <w:r w:rsidRPr="000654A5">
        <w:rPr>
          <w:sz w:val="24"/>
          <w:szCs w:val="24"/>
        </w:rPr>
        <w:t>-  сенокосы - 51082 га;</w:t>
      </w:r>
    </w:p>
    <w:p w:rsidR="00642393" w:rsidRPr="000654A5" w:rsidRDefault="00642393" w:rsidP="00642393">
      <w:pPr>
        <w:spacing w:after="0" w:line="240" w:lineRule="auto"/>
        <w:ind w:firstLine="709"/>
        <w:jc w:val="both"/>
        <w:rPr>
          <w:sz w:val="24"/>
          <w:szCs w:val="24"/>
        </w:rPr>
      </w:pPr>
      <w:r w:rsidRPr="000654A5">
        <w:rPr>
          <w:sz w:val="24"/>
          <w:szCs w:val="24"/>
        </w:rPr>
        <w:t>- пастбища - 177609 га.</w:t>
      </w:r>
    </w:p>
    <w:p w:rsidR="00642393" w:rsidRPr="000654A5" w:rsidRDefault="00642393" w:rsidP="00642393">
      <w:pPr>
        <w:spacing w:after="0" w:line="240" w:lineRule="auto"/>
        <w:jc w:val="both"/>
        <w:rPr>
          <w:sz w:val="24"/>
          <w:szCs w:val="24"/>
        </w:rPr>
      </w:pPr>
      <w:r w:rsidRPr="000654A5">
        <w:rPr>
          <w:sz w:val="24"/>
          <w:szCs w:val="24"/>
        </w:rPr>
        <w:lastRenderedPageBreak/>
        <w:tab/>
        <w:t>В 2017 году в соответствии с Поручением Министерства сельского хозяйства Российской Федерации по подготовке и запуску Единой федеральной информационной системы о землях сельскохозяйственного назначения и землях, используемых или предоставленных для ведения сельского хозяйства, начата работа по внесению данных о землях сельхозназначения в Единую федеральную  информационную  систему земель сельскохозяйственного назначения  в разрезе поселений.</w:t>
      </w:r>
    </w:p>
    <w:p w:rsidR="00642393" w:rsidRPr="000654A5" w:rsidRDefault="00642393" w:rsidP="00642393">
      <w:pPr>
        <w:spacing w:after="0" w:line="240" w:lineRule="auto"/>
        <w:jc w:val="both"/>
        <w:rPr>
          <w:sz w:val="24"/>
          <w:szCs w:val="24"/>
        </w:rPr>
      </w:pPr>
      <w:r w:rsidRPr="000654A5">
        <w:rPr>
          <w:sz w:val="24"/>
          <w:szCs w:val="24"/>
        </w:rPr>
        <w:tab/>
        <w:t>На 2017 год план посева сельскохозяйственных культур составлял 2063 га, по факту посеяно - 2119 га, что составило 103%   к плану и к уровню 2016 года.</w:t>
      </w:r>
    </w:p>
    <w:p w:rsidR="00642393" w:rsidRPr="000654A5" w:rsidRDefault="00642393" w:rsidP="00642393">
      <w:pPr>
        <w:spacing w:after="0" w:line="240" w:lineRule="auto"/>
        <w:jc w:val="both"/>
        <w:rPr>
          <w:sz w:val="24"/>
          <w:szCs w:val="24"/>
        </w:rPr>
      </w:pPr>
      <w:r w:rsidRPr="000654A5">
        <w:rPr>
          <w:sz w:val="24"/>
          <w:szCs w:val="24"/>
        </w:rPr>
        <w:tab/>
        <w:t>Удельный вес кормовых культур в общей площади посева яровых составил 23,2% или 492 га. Зерновые культуры (пшеница, овес, ячмень, третикалий) при плане в 1526 га были посеяны  на площади 1627 га. План выполнения составил 106,6%, то есть, целевые индикаторы в области растениеводства по посеву сельскохозяйственных культур, были выполнены.</w:t>
      </w:r>
    </w:p>
    <w:p w:rsidR="00642393" w:rsidRPr="000654A5" w:rsidRDefault="00642393" w:rsidP="00642393">
      <w:pPr>
        <w:spacing w:after="0" w:line="240" w:lineRule="auto"/>
        <w:jc w:val="both"/>
        <w:rPr>
          <w:sz w:val="24"/>
          <w:szCs w:val="24"/>
        </w:rPr>
      </w:pPr>
      <w:r w:rsidRPr="000654A5">
        <w:rPr>
          <w:sz w:val="24"/>
          <w:szCs w:val="24"/>
        </w:rPr>
        <w:tab/>
        <w:t>На проведение посевной кампании потребовалось 346 тонн семенного материала, из общего объема - 77 тонн составили собственные семена и 269 тонн приобретено, на общую сумму 4 млн. 350 тыс. рублей. Минеральных удобрений приобретено в объеме 7,5 тонн и применено на площади 375 га (СХПК «Степной» - 100 га и КФХ Доржицыренов - 275 га.)</w:t>
      </w:r>
      <w:r w:rsidRPr="000654A5">
        <w:rPr>
          <w:sz w:val="24"/>
          <w:szCs w:val="24"/>
        </w:rPr>
        <w:tab/>
      </w:r>
    </w:p>
    <w:p w:rsidR="00642393" w:rsidRPr="000654A5" w:rsidRDefault="00642393" w:rsidP="00642393">
      <w:pPr>
        <w:spacing w:after="0" w:line="240" w:lineRule="auto"/>
        <w:ind w:firstLine="709"/>
        <w:jc w:val="both"/>
        <w:rPr>
          <w:sz w:val="24"/>
          <w:szCs w:val="24"/>
        </w:rPr>
      </w:pPr>
      <w:r w:rsidRPr="000654A5">
        <w:rPr>
          <w:sz w:val="24"/>
          <w:szCs w:val="24"/>
        </w:rPr>
        <w:t>В результате летней засухи (с мая по 08 июля 2017 года) погибло зерновых культур на площади зерновых 1104 га или  67,9 %  от общей площади зерновых.</w:t>
      </w:r>
    </w:p>
    <w:p w:rsidR="00642393" w:rsidRPr="000654A5" w:rsidRDefault="00642393" w:rsidP="00642393">
      <w:pPr>
        <w:spacing w:after="0" w:line="240" w:lineRule="auto"/>
        <w:jc w:val="both"/>
        <w:rPr>
          <w:sz w:val="24"/>
          <w:szCs w:val="24"/>
        </w:rPr>
      </w:pPr>
      <w:r w:rsidRPr="000654A5">
        <w:rPr>
          <w:sz w:val="24"/>
          <w:szCs w:val="24"/>
        </w:rPr>
        <w:tab/>
        <w:t>После проведения списания сельскохозяйственных культур, в рамках ЧС 2017 года по летней засухе, уборочная площадь зерновых составила 523 га или 32,1% к общей посевной площади зерновых культур.</w:t>
      </w:r>
    </w:p>
    <w:p w:rsidR="00642393" w:rsidRPr="000654A5" w:rsidRDefault="00642393" w:rsidP="00642393">
      <w:pPr>
        <w:spacing w:after="0" w:line="240" w:lineRule="auto"/>
        <w:jc w:val="both"/>
        <w:rPr>
          <w:sz w:val="24"/>
          <w:szCs w:val="24"/>
        </w:rPr>
      </w:pPr>
      <w:r w:rsidRPr="000654A5">
        <w:rPr>
          <w:b/>
          <w:sz w:val="24"/>
          <w:szCs w:val="24"/>
        </w:rPr>
        <w:tab/>
      </w:r>
      <w:r w:rsidRPr="000654A5">
        <w:rPr>
          <w:sz w:val="24"/>
          <w:szCs w:val="24"/>
        </w:rPr>
        <w:t>План валового сбора зерновых до списания составлял - 2440 тонн, после ЧС-371 тонну. По факту произвели зерновых 372,4 тонны. Плановая средняя урожайность зерновых составляла 15 цн/га, по факту-7,1 цн/га., в хозяйстве ООО «Черноозерское»- 13,8 цн/га.</w:t>
      </w:r>
    </w:p>
    <w:p w:rsidR="00642393" w:rsidRPr="000654A5" w:rsidRDefault="00642393" w:rsidP="00642393">
      <w:pPr>
        <w:spacing w:after="0" w:line="240" w:lineRule="auto"/>
        <w:jc w:val="both"/>
        <w:rPr>
          <w:sz w:val="24"/>
          <w:szCs w:val="24"/>
        </w:rPr>
      </w:pPr>
      <w:r w:rsidRPr="000654A5">
        <w:rPr>
          <w:sz w:val="24"/>
          <w:szCs w:val="24"/>
        </w:rPr>
        <w:tab/>
        <w:t>Производством картофеля было занято 1 ед. КФХ (КФХ Сюй Джисян) и при плане 5,2 тонны произведено продукции 11,5 тн. на площади 1,3 га. По овощам: при плане 14,4 тонн КФХ Сюй получил 22,4 тонны на площади 3,6 га.</w:t>
      </w:r>
    </w:p>
    <w:p w:rsidR="00642393" w:rsidRPr="000654A5" w:rsidRDefault="00642393" w:rsidP="00642393">
      <w:pPr>
        <w:spacing w:after="0" w:line="240" w:lineRule="auto"/>
        <w:jc w:val="both"/>
        <w:rPr>
          <w:sz w:val="24"/>
          <w:szCs w:val="24"/>
        </w:rPr>
      </w:pPr>
      <w:r w:rsidRPr="000654A5">
        <w:rPr>
          <w:sz w:val="24"/>
          <w:szCs w:val="24"/>
        </w:rPr>
        <w:tab/>
        <w:t>В 2017 году, под посев сельскохозяйственных культур 2018 года, поднято чистых паров на площади 555 га, при плане - 808 га, что составило к плану и к уровню 2016 года - 68,7%.</w:t>
      </w:r>
    </w:p>
    <w:p w:rsidR="00642393" w:rsidRPr="000654A5" w:rsidRDefault="00642393" w:rsidP="00642393">
      <w:pPr>
        <w:tabs>
          <w:tab w:val="left" w:pos="567"/>
        </w:tabs>
        <w:spacing w:after="0" w:line="240" w:lineRule="auto"/>
        <w:jc w:val="both"/>
        <w:rPr>
          <w:sz w:val="24"/>
          <w:szCs w:val="24"/>
        </w:rPr>
      </w:pPr>
      <w:r w:rsidRPr="000654A5">
        <w:rPr>
          <w:sz w:val="24"/>
          <w:szCs w:val="24"/>
        </w:rPr>
        <w:tab/>
        <w:t>Причины невыполнения плана по подготовке низкопродуктивной пашни (пары):</w:t>
      </w:r>
    </w:p>
    <w:p w:rsidR="00642393" w:rsidRPr="000654A5" w:rsidRDefault="00642393" w:rsidP="00642393">
      <w:pPr>
        <w:tabs>
          <w:tab w:val="left" w:pos="567"/>
        </w:tabs>
        <w:spacing w:after="0" w:line="240" w:lineRule="auto"/>
        <w:jc w:val="both"/>
        <w:rPr>
          <w:sz w:val="24"/>
          <w:szCs w:val="24"/>
        </w:rPr>
      </w:pPr>
      <w:r w:rsidRPr="000654A5">
        <w:rPr>
          <w:sz w:val="24"/>
          <w:szCs w:val="24"/>
        </w:rPr>
        <w:t>- недостаточность финансовых средств;</w:t>
      </w:r>
    </w:p>
    <w:p w:rsidR="00642393" w:rsidRPr="000654A5" w:rsidRDefault="00642393" w:rsidP="00642393">
      <w:pPr>
        <w:tabs>
          <w:tab w:val="left" w:pos="567"/>
        </w:tabs>
        <w:spacing w:after="0" w:line="240" w:lineRule="auto"/>
        <w:jc w:val="both"/>
        <w:rPr>
          <w:sz w:val="24"/>
          <w:szCs w:val="24"/>
        </w:rPr>
      </w:pPr>
      <w:r w:rsidRPr="000654A5">
        <w:rPr>
          <w:sz w:val="24"/>
          <w:szCs w:val="24"/>
        </w:rPr>
        <w:t>- убытки отрасли растениеводства на протяжении 3-х последних лет.</w:t>
      </w:r>
    </w:p>
    <w:p w:rsidR="00642393" w:rsidRPr="000654A5" w:rsidRDefault="00642393" w:rsidP="00642393">
      <w:pPr>
        <w:tabs>
          <w:tab w:val="left" w:pos="567"/>
        </w:tabs>
        <w:spacing w:after="0" w:line="240" w:lineRule="auto"/>
        <w:jc w:val="both"/>
        <w:rPr>
          <w:sz w:val="24"/>
          <w:szCs w:val="24"/>
        </w:rPr>
      </w:pPr>
      <w:r w:rsidRPr="000654A5">
        <w:rPr>
          <w:sz w:val="24"/>
          <w:szCs w:val="24"/>
        </w:rPr>
        <w:tab/>
        <w:t>За 2017 год растениеводческими хозяйствами получено государственной поддержки в объеме – 12815,8 тыс. рублей, в том числе, на:</w:t>
      </w:r>
    </w:p>
    <w:p w:rsidR="00642393" w:rsidRPr="000654A5" w:rsidRDefault="00642393" w:rsidP="00642393">
      <w:pPr>
        <w:tabs>
          <w:tab w:val="left" w:pos="567"/>
        </w:tabs>
        <w:spacing w:after="0" w:line="240" w:lineRule="auto"/>
        <w:jc w:val="both"/>
        <w:rPr>
          <w:sz w:val="24"/>
          <w:szCs w:val="24"/>
        </w:rPr>
      </w:pPr>
      <w:r w:rsidRPr="000654A5">
        <w:rPr>
          <w:sz w:val="24"/>
          <w:szCs w:val="24"/>
        </w:rPr>
        <w:t>- 1 га чистых паров 648,4 тыс.руб.;</w:t>
      </w:r>
    </w:p>
    <w:p w:rsidR="00642393" w:rsidRPr="000654A5" w:rsidRDefault="00642393" w:rsidP="00642393">
      <w:pPr>
        <w:tabs>
          <w:tab w:val="left" w:pos="567"/>
        </w:tabs>
        <w:spacing w:after="0" w:line="240" w:lineRule="auto"/>
        <w:jc w:val="both"/>
        <w:rPr>
          <w:sz w:val="24"/>
          <w:szCs w:val="24"/>
        </w:rPr>
      </w:pPr>
      <w:r w:rsidRPr="000654A5">
        <w:rPr>
          <w:sz w:val="24"/>
          <w:szCs w:val="24"/>
        </w:rPr>
        <w:t>- 1 га посевной площади – 1626,6 тыс.руб.;</w:t>
      </w:r>
    </w:p>
    <w:p w:rsidR="00642393" w:rsidRPr="000654A5" w:rsidRDefault="00642393" w:rsidP="00642393">
      <w:pPr>
        <w:tabs>
          <w:tab w:val="left" w:pos="567"/>
        </w:tabs>
        <w:spacing w:after="0" w:line="240" w:lineRule="auto"/>
        <w:jc w:val="both"/>
        <w:rPr>
          <w:sz w:val="24"/>
          <w:szCs w:val="24"/>
        </w:rPr>
      </w:pPr>
      <w:r w:rsidRPr="000654A5">
        <w:rPr>
          <w:sz w:val="24"/>
          <w:szCs w:val="24"/>
        </w:rPr>
        <w:t>- в рамках ЧС 2016 года, по летней засухе – 8127,5 тыс.руб.;</w:t>
      </w:r>
    </w:p>
    <w:p w:rsidR="00642393" w:rsidRPr="000654A5" w:rsidRDefault="00642393" w:rsidP="00642393">
      <w:pPr>
        <w:tabs>
          <w:tab w:val="left" w:pos="567"/>
        </w:tabs>
        <w:spacing w:after="0" w:line="240" w:lineRule="auto"/>
        <w:jc w:val="both"/>
        <w:rPr>
          <w:sz w:val="24"/>
          <w:szCs w:val="24"/>
        </w:rPr>
      </w:pPr>
      <w:r w:rsidRPr="000654A5">
        <w:rPr>
          <w:sz w:val="24"/>
          <w:szCs w:val="24"/>
        </w:rPr>
        <w:t>- в рамках ЧС 2017 года, по летней засухе – 2413,3 тыс.руб..</w:t>
      </w:r>
    </w:p>
    <w:p w:rsidR="00642393" w:rsidRPr="000654A5" w:rsidRDefault="00642393" w:rsidP="00642393">
      <w:pPr>
        <w:tabs>
          <w:tab w:val="left" w:pos="567"/>
        </w:tabs>
        <w:spacing w:after="0" w:line="240" w:lineRule="auto"/>
        <w:jc w:val="both"/>
        <w:rPr>
          <w:sz w:val="24"/>
          <w:szCs w:val="24"/>
        </w:rPr>
      </w:pPr>
      <w:r w:rsidRPr="000654A5">
        <w:rPr>
          <w:sz w:val="24"/>
          <w:szCs w:val="24"/>
        </w:rPr>
        <w:tab/>
        <w:t>Из общего объема субсидий сельхозорганизации получили - 45,7%, КФХ и ИП - 54,3%.</w:t>
      </w:r>
    </w:p>
    <w:p w:rsidR="00642393" w:rsidRPr="000654A5" w:rsidRDefault="00642393" w:rsidP="00642393">
      <w:pPr>
        <w:tabs>
          <w:tab w:val="left" w:pos="567"/>
        </w:tabs>
        <w:spacing w:after="0" w:line="240" w:lineRule="auto"/>
        <w:jc w:val="both"/>
        <w:rPr>
          <w:sz w:val="24"/>
          <w:szCs w:val="24"/>
        </w:rPr>
      </w:pPr>
      <w:r w:rsidRPr="000654A5">
        <w:rPr>
          <w:sz w:val="24"/>
          <w:szCs w:val="24"/>
        </w:rPr>
        <w:tab/>
        <w:t>Для сравнения, в 2016 году растениеводческие хозяйства получили 1,2 млн. руб..</w:t>
      </w:r>
    </w:p>
    <w:p w:rsidR="00642393" w:rsidRPr="000654A5" w:rsidRDefault="00642393" w:rsidP="00642393">
      <w:pPr>
        <w:tabs>
          <w:tab w:val="left" w:pos="567"/>
        </w:tabs>
        <w:spacing w:after="0" w:line="240" w:lineRule="auto"/>
        <w:jc w:val="both"/>
        <w:rPr>
          <w:sz w:val="24"/>
          <w:szCs w:val="24"/>
        </w:rPr>
      </w:pPr>
      <w:r w:rsidRPr="000654A5">
        <w:rPr>
          <w:sz w:val="24"/>
          <w:szCs w:val="24"/>
        </w:rPr>
        <w:tab/>
        <w:t>В 2017 году всеми категориями хозяйств было заготовлено грубого корма (сено) 39 тысяч 168 тонн со снижением 1,3 %  к уровню 2016 года.</w:t>
      </w:r>
    </w:p>
    <w:p w:rsidR="00642393" w:rsidRPr="000654A5" w:rsidRDefault="00642393" w:rsidP="00642393">
      <w:pPr>
        <w:tabs>
          <w:tab w:val="left" w:pos="567"/>
        </w:tabs>
        <w:spacing w:after="0" w:line="240" w:lineRule="auto"/>
        <w:jc w:val="both"/>
        <w:rPr>
          <w:sz w:val="24"/>
          <w:szCs w:val="24"/>
        </w:rPr>
      </w:pPr>
      <w:r w:rsidRPr="000654A5">
        <w:rPr>
          <w:sz w:val="24"/>
          <w:szCs w:val="24"/>
        </w:rPr>
        <w:tab/>
        <w:t>На 1 условную голову сельскохозяйственные предприятия, в том числе КФХ и  ИП заготовили 11,8  центнеров кормовых единиц, что на 23,4 % меньше уровня  2016 года (15,4 центнеров кормовых единиц).</w:t>
      </w:r>
    </w:p>
    <w:p w:rsidR="00642393" w:rsidRPr="000654A5" w:rsidRDefault="00642393" w:rsidP="00642393">
      <w:pPr>
        <w:tabs>
          <w:tab w:val="left" w:pos="567"/>
        </w:tabs>
        <w:spacing w:after="0" w:line="240" w:lineRule="auto"/>
        <w:jc w:val="both"/>
        <w:rPr>
          <w:sz w:val="24"/>
          <w:szCs w:val="24"/>
        </w:rPr>
      </w:pPr>
      <w:r w:rsidRPr="000654A5">
        <w:rPr>
          <w:sz w:val="24"/>
          <w:szCs w:val="24"/>
        </w:rPr>
        <w:tab/>
        <w:t>Заготовлено однолетних кормовых (зеленки) на корм скоту 780 тонн, в том числе:</w:t>
      </w:r>
    </w:p>
    <w:p w:rsidR="00642393" w:rsidRPr="000654A5" w:rsidRDefault="00642393" w:rsidP="00642393">
      <w:pPr>
        <w:tabs>
          <w:tab w:val="left" w:pos="567"/>
        </w:tabs>
        <w:spacing w:after="0" w:line="240" w:lineRule="auto"/>
        <w:jc w:val="both"/>
        <w:rPr>
          <w:sz w:val="24"/>
          <w:szCs w:val="24"/>
        </w:rPr>
      </w:pPr>
      <w:r w:rsidRPr="000654A5">
        <w:rPr>
          <w:sz w:val="24"/>
          <w:szCs w:val="24"/>
        </w:rPr>
        <w:t>- ООО «Черноозерское» - 226 тонн;</w:t>
      </w:r>
    </w:p>
    <w:p w:rsidR="00642393" w:rsidRPr="000654A5" w:rsidRDefault="00642393" w:rsidP="00642393">
      <w:pPr>
        <w:tabs>
          <w:tab w:val="left" w:pos="567"/>
        </w:tabs>
        <w:spacing w:after="0" w:line="240" w:lineRule="auto"/>
        <w:jc w:val="both"/>
        <w:rPr>
          <w:sz w:val="24"/>
          <w:szCs w:val="24"/>
        </w:rPr>
      </w:pPr>
      <w:r w:rsidRPr="000654A5">
        <w:rPr>
          <w:sz w:val="24"/>
          <w:szCs w:val="24"/>
        </w:rPr>
        <w:lastRenderedPageBreak/>
        <w:t>- СХПК «Степной» - 21 тонна;</w:t>
      </w:r>
    </w:p>
    <w:p w:rsidR="00642393" w:rsidRPr="000654A5" w:rsidRDefault="00642393" w:rsidP="00642393">
      <w:pPr>
        <w:tabs>
          <w:tab w:val="left" w:pos="567"/>
        </w:tabs>
        <w:spacing w:after="0" w:line="240" w:lineRule="auto"/>
        <w:jc w:val="both"/>
        <w:rPr>
          <w:sz w:val="24"/>
          <w:szCs w:val="24"/>
        </w:rPr>
      </w:pPr>
      <w:r w:rsidRPr="000654A5">
        <w:rPr>
          <w:sz w:val="24"/>
          <w:szCs w:val="24"/>
        </w:rPr>
        <w:t>- КФХ Доржицыренов Д.Б. - 26 тонн;</w:t>
      </w:r>
    </w:p>
    <w:p w:rsidR="00642393" w:rsidRPr="000654A5" w:rsidRDefault="00642393" w:rsidP="00642393">
      <w:pPr>
        <w:tabs>
          <w:tab w:val="left" w:pos="567"/>
        </w:tabs>
        <w:spacing w:after="0" w:line="240" w:lineRule="auto"/>
        <w:jc w:val="both"/>
        <w:rPr>
          <w:sz w:val="24"/>
          <w:szCs w:val="24"/>
        </w:rPr>
      </w:pPr>
      <w:r w:rsidRPr="000654A5">
        <w:rPr>
          <w:sz w:val="24"/>
          <w:szCs w:val="24"/>
        </w:rPr>
        <w:t>- КФХ Баженов Ю.В. - 380 тонн.</w:t>
      </w:r>
    </w:p>
    <w:p w:rsidR="00642393" w:rsidRPr="000654A5" w:rsidRDefault="00642393" w:rsidP="00642393">
      <w:pPr>
        <w:tabs>
          <w:tab w:val="left" w:pos="567"/>
        </w:tabs>
        <w:spacing w:after="0" w:line="240" w:lineRule="auto"/>
        <w:jc w:val="both"/>
        <w:rPr>
          <w:sz w:val="24"/>
          <w:szCs w:val="24"/>
        </w:rPr>
      </w:pPr>
      <w:r w:rsidRPr="000654A5">
        <w:rPr>
          <w:sz w:val="24"/>
          <w:szCs w:val="24"/>
        </w:rPr>
        <w:tab/>
        <w:t>Из общего объема зеленых кормов на выпас использовано 127 тонн.</w:t>
      </w:r>
    </w:p>
    <w:p w:rsidR="00642393" w:rsidRPr="000654A5" w:rsidRDefault="00642393" w:rsidP="00642393">
      <w:pPr>
        <w:spacing w:after="0" w:line="240" w:lineRule="auto"/>
        <w:ind w:right="-1" w:firstLine="708"/>
        <w:contextualSpacing/>
        <w:jc w:val="both"/>
        <w:rPr>
          <w:sz w:val="24"/>
          <w:szCs w:val="24"/>
        </w:rPr>
      </w:pPr>
    </w:p>
    <w:p w:rsidR="00642393" w:rsidRPr="000654A5" w:rsidRDefault="00642393" w:rsidP="00642393">
      <w:pPr>
        <w:spacing w:after="0" w:line="240" w:lineRule="auto"/>
        <w:contextualSpacing/>
        <w:jc w:val="both"/>
        <w:rPr>
          <w:b/>
          <w:sz w:val="24"/>
          <w:szCs w:val="24"/>
        </w:rPr>
      </w:pPr>
      <w:r w:rsidRPr="000654A5">
        <w:rPr>
          <w:b/>
          <w:sz w:val="24"/>
          <w:szCs w:val="24"/>
        </w:rPr>
        <w:t>Перерабатывающая промышленность</w:t>
      </w:r>
      <w:r>
        <w:rPr>
          <w:b/>
          <w:sz w:val="24"/>
          <w:szCs w:val="24"/>
        </w:rPr>
        <w:t xml:space="preserve">. </w:t>
      </w:r>
      <w:r w:rsidRPr="000654A5">
        <w:rPr>
          <w:rFonts w:eastAsia="Sylfaen"/>
          <w:sz w:val="24"/>
          <w:szCs w:val="24"/>
        </w:rPr>
        <w:t>Произведено 516,8 тонн хлеба, хлебобулочных и  кондитерских изделий на 25,8 млн.рублей. Основными производителями хлеба и хлебобулочных изделий остаются Забайкальский РПК, ИП Данилова, ИП Элизбарян, ИП Касумов, СХПК «Степной», кондитерских изделий – ИП Данилова, ИП Станчу, ИП Беспалова.  Произведено 26,1 тонны пищевых полуфабрикатов на сумму 4,4 млн.рублей (основные производители Забайкальский РПК,  ИП Крупович Е.Л., ИП Намжилова И., ИП ГКФХ Бронников Ю.В.)</w:t>
      </w:r>
      <w:r w:rsidRPr="000654A5">
        <w:rPr>
          <w:rFonts w:eastAsia="Sylfaen"/>
          <w:sz w:val="24"/>
          <w:szCs w:val="24"/>
          <w:shd w:val="clear" w:color="auto" w:fill="D6E3BC"/>
        </w:rPr>
        <w:t xml:space="preserve"> </w:t>
      </w:r>
    </w:p>
    <w:p w:rsidR="00642393" w:rsidRPr="000654A5" w:rsidRDefault="00642393" w:rsidP="00642393">
      <w:pPr>
        <w:tabs>
          <w:tab w:val="left" w:pos="567"/>
        </w:tabs>
        <w:spacing w:after="0" w:line="240" w:lineRule="auto"/>
        <w:jc w:val="both"/>
        <w:rPr>
          <w:sz w:val="24"/>
          <w:szCs w:val="24"/>
        </w:rPr>
      </w:pPr>
      <w:r w:rsidRPr="000654A5">
        <w:rPr>
          <w:rFonts w:eastAsia="Sylfaen"/>
          <w:sz w:val="24"/>
          <w:szCs w:val="24"/>
        </w:rPr>
        <w:tab/>
      </w:r>
      <w:r w:rsidRPr="000654A5">
        <w:rPr>
          <w:sz w:val="24"/>
          <w:szCs w:val="24"/>
        </w:rPr>
        <w:t xml:space="preserve">За 2017 год в бюджетные организации муниципального района сельхозтоваропроизводителями поставлено продукции сельхопроизводства 7 тн. 162 кг., на общую сумму 1 млн. 705 тыс. 393 руб., что составляет 107,5 % к уровню  2016 года ( 6 тонн 661 кг., на общую сумму 1 млн. 520 тыс. 223 руб.).  </w:t>
      </w:r>
      <w:r w:rsidRPr="000654A5">
        <w:rPr>
          <w:sz w:val="24"/>
          <w:szCs w:val="24"/>
        </w:rPr>
        <w:tab/>
      </w:r>
      <w:r w:rsidRPr="000654A5">
        <w:rPr>
          <w:color w:val="262626"/>
          <w:sz w:val="24"/>
          <w:szCs w:val="24"/>
        </w:rPr>
        <w:t>Для реализации сельскохозяйственной продукции сельхозтоваропроизводителями Забайкальского района, перерабатывающими предприятиями проведено 9 сельскохозяйственных ярмарок-распродаж,</w:t>
      </w:r>
      <w:r w:rsidRPr="000654A5">
        <w:rPr>
          <w:sz w:val="24"/>
          <w:szCs w:val="24"/>
        </w:rPr>
        <w:t xml:space="preserve"> на которых реализовано более 21 тонны сельскохозяйственной продукции на общую сумму 6,1 млн. рублей.</w:t>
      </w:r>
    </w:p>
    <w:p w:rsidR="00642393" w:rsidRDefault="00642393" w:rsidP="00642393">
      <w:pPr>
        <w:pStyle w:val="a3"/>
        <w:ind w:left="720"/>
        <w:rPr>
          <w:b/>
          <w:sz w:val="26"/>
          <w:szCs w:val="26"/>
        </w:rPr>
      </w:pPr>
    </w:p>
    <w:p w:rsidR="00642393" w:rsidRDefault="00642393" w:rsidP="00642393">
      <w:pPr>
        <w:pStyle w:val="a3"/>
        <w:numPr>
          <w:ilvl w:val="0"/>
          <w:numId w:val="3"/>
        </w:numPr>
        <w:ind w:left="0" w:firstLine="0"/>
        <w:jc w:val="center"/>
        <w:rPr>
          <w:b/>
          <w:i/>
          <w:sz w:val="26"/>
          <w:szCs w:val="26"/>
        </w:rPr>
      </w:pPr>
      <w:r w:rsidRPr="000654A5">
        <w:rPr>
          <w:b/>
          <w:i/>
          <w:sz w:val="26"/>
          <w:szCs w:val="26"/>
        </w:rPr>
        <w:t>Муниципальная программа  «Муниципальное регулирование территориального развития муниципального района «Забайкальский район»</w:t>
      </w:r>
    </w:p>
    <w:p w:rsidR="00642393" w:rsidRPr="000654A5" w:rsidRDefault="00642393" w:rsidP="00642393">
      <w:pPr>
        <w:pStyle w:val="a3"/>
        <w:rPr>
          <w:b/>
          <w:i/>
          <w:sz w:val="26"/>
          <w:szCs w:val="26"/>
        </w:rPr>
      </w:pPr>
    </w:p>
    <w:p w:rsidR="00642393" w:rsidRDefault="00642393" w:rsidP="00642393">
      <w:pPr>
        <w:suppressAutoHyphens/>
        <w:autoSpaceDE w:val="0"/>
        <w:autoSpaceDN w:val="0"/>
        <w:adjustRightInd w:val="0"/>
        <w:spacing w:after="0" w:line="240" w:lineRule="auto"/>
        <w:jc w:val="both"/>
        <w:rPr>
          <w:sz w:val="24"/>
          <w:szCs w:val="24"/>
        </w:rPr>
      </w:pPr>
      <w:r w:rsidRPr="005A19B1">
        <w:rPr>
          <w:b/>
          <w:sz w:val="24"/>
          <w:szCs w:val="24"/>
        </w:rPr>
        <w:t xml:space="preserve">Ответственный исполнитель программы: </w:t>
      </w:r>
      <w:r w:rsidRPr="005A19B1">
        <w:rPr>
          <w:sz w:val="24"/>
          <w:szCs w:val="24"/>
        </w:rPr>
        <w:t>Управление территориального развития Администрации муниципального района «Забайкальский район»</w:t>
      </w:r>
    </w:p>
    <w:p w:rsidR="00642393" w:rsidRPr="005A19B1" w:rsidRDefault="00642393" w:rsidP="00642393">
      <w:pPr>
        <w:suppressAutoHyphens/>
        <w:autoSpaceDE w:val="0"/>
        <w:autoSpaceDN w:val="0"/>
        <w:adjustRightInd w:val="0"/>
        <w:spacing w:after="0" w:line="240" w:lineRule="auto"/>
        <w:jc w:val="both"/>
        <w:rPr>
          <w:rFonts w:cs="Arial"/>
          <w:sz w:val="24"/>
          <w:szCs w:val="24"/>
        </w:rPr>
      </w:pPr>
      <w:r w:rsidRPr="005A19B1">
        <w:rPr>
          <w:b/>
          <w:sz w:val="24"/>
          <w:szCs w:val="24"/>
        </w:rPr>
        <w:t xml:space="preserve">Соисполнители муниципальной программы: </w:t>
      </w:r>
      <w:r w:rsidRPr="005A19B1">
        <w:rPr>
          <w:sz w:val="24"/>
          <w:szCs w:val="24"/>
        </w:rPr>
        <w:t>Администрации сельских поселений муниципального района «Забайкальский район»</w:t>
      </w:r>
    </w:p>
    <w:p w:rsidR="00642393" w:rsidRPr="005A19B1" w:rsidRDefault="00642393" w:rsidP="00642393">
      <w:pPr>
        <w:suppressAutoHyphens/>
        <w:spacing w:after="0" w:line="240" w:lineRule="auto"/>
        <w:jc w:val="both"/>
        <w:rPr>
          <w:b/>
          <w:sz w:val="24"/>
          <w:szCs w:val="24"/>
        </w:rPr>
      </w:pPr>
      <w:r w:rsidRPr="005A19B1">
        <w:rPr>
          <w:b/>
          <w:sz w:val="24"/>
          <w:szCs w:val="24"/>
        </w:rPr>
        <w:t>Подпрограммы программы:</w:t>
      </w:r>
    </w:p>
    <w:p w:rsidR="00642393" w:rsidRPr="005A19B1" w:rsidRDefault="00642393" w:rsidP="00642393">
      <w:pPr>
        <w:suppressAutoHyphens/>
        <w:spacing w:after="0" w:line="240" w:lineRule="auto"/>
        <w:jc w:val="both"/>
        <w:rPr>
          <w:sz w:val="24"/>
          <w:szCs w:val="24"/>
        </w:rPr>
      </w:pPr>
      <w:r>
        <w:rPr>
          <w:sz w:val="24"/>
          <w:szCs w:val="24"/>
        </w:rPr>
        <w:t xml:space="preserve">1 </w:t>
      </w:r>
      <w:r w:rsidRPr="005A19B1">
        <w:rPr>
          <w:sz w:val="24"/>
          <w:szCs w:val="24"/>
        </w:rPr>
        <w:t>«Обеспечение жильем молодых семей».</w:t>
      </w:r>
    </w:p>
    <w:p w:rsidR="00642393" w:rsidRPr="005A19B1" w:rsidRDefault="00642393" w:rsidP="00642393">
      <w:pPr>
        <w:suppressAutoHyphens/>
        <w:spacing w:after="0" w:line="240" w:lineRule="auto"/>
        <w:jc w:val="both"/>
        <w:rPr>
          <w:sz w:val="24"/>
          <w:szCs w:val="24"/>
        </w:rPr>
      </w:pPr>
      <w:r>
        <w:rPr>
          <w:sz w:val="24"/>
          <w:szCs w:val="24"/>
        </w:rPr>
        <w:t xml:space="preserve">2 </w:t>
      </w:r>
      <w:r w:rsidRPr="005A19B1">
        <w:rPr>
          <w:sz w:val="24"/>
          <w:szCs w:val="24"/>
        </w:rPr>
        <w:t>«Модернизация объектов коммунальной инфраструктуры».</w:t>
      </w:r>
    </w:p>
    <w:p w:rsidR="00642393" w:rsidRPr="005A19B1" w:rsidRDefault="00642393" w:rsidP="00642393">
      <w:pPr>
        <w:suppressAutoHyphens/>
        <w:spacing w:after="0" w:line="240" w:lineRule="auto"/>
        <w:jc w:val="both"/>
        <w:rPr>
          <w:sz w:val="24"/>
          <w:szCs w:val="24"/>
        </w:rPr>
      </w:pPr>
      <w:r>
        <w:rPr>
          <w:sz w:val="24"/>
          <w:szCs w:val="24"/>
        </w:rPr>
        <w:t xml:space="preserve">3 </w:t>
      </w:r>
      <w:r w:rsidRPr="005A19B1">
        <w:rPr>
          <w:sz w:val="24"/>
          <w:szCs w:val="24"/>
        </w:rPr>
        <w:t>«Чистая вода муниципального района «Забайкальский район».</w:t>
      </w:r>
    </w:p>
    <w:p w:rsidR="00642393" w:rsidRPr="005A19B1" w:rsidRDefault="00642393" w:rsidP="006423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 </w:t>
      </w:r>
      <w:r w:rsidRPr="005A19B1">
        <w:rPr>
          <w:rFonts w:ascii="Times New Roman" w:hAnsi="Times New Roman" w:cs="Times New Roman"/>
          <w:sz w:val="24"/>
          <w:szCs w:val="24"/>
        </w:rPr>
        <w:t>«Территориальное планирование и обеспечение градостроительной деятельности».</w:t>
      </w:r>
    </w:p>
    <w:p w:rsidR="00642393" w:rsidRPr="005A19B1" w:rsidRDefault="00642393" w:rsidP="00642393">
      <w:pPr>
        <w:pStyle w:val="ConsPlusNonformat"/>
        <w:widowControl/>
        <w:suppressAutoHyphens/>
        <w:jc w:val="both"/>
        <w:rPr>
          <w:rFonts w:ascii="Arial" w:hAnsi="Arial" w:cs="Arial"/>
          <w:sz w:val="24"/>
          <w:szCs w:val="24"/>
        </w:rPr>
      </w:pPr>
      <w:r w:rsidRPr="005A19B1">
        <w:rPr>
          <w:rFonts w:ascii="Times New Roman" w:hAnsi="Times New Roman" w:cs="Times New Roman"/>
          <w:b/>
          <w:sz w:val="24"/>
          <w:szCs w:val="24"/>
        </w:rPr>
        <w:t xml:space="preserve">Цели программы: </w:t>
      </w:r>
      <w:r w:rsidRPr="005A19B1">
        <w:rPr>
          <w:rFonts w:ascii="Times New Roman" w:hAnsi="Times New Roman" w:cs="Times New Roman"/>
          <w:sz w:val="24"/>
          <w:szCs w:val="24"/>
        </w:rPr>
        <w:t>создание условий для социально-экономического развития муниципального района «Забайкальский район» на основе устойчивого развития его территорий.</w:t>
      </w:r>
    </w:p>
    <w:p w:rsidR="00642393" w:rsidRPr="005A19B1" w:rsidRDefault="00642393" w:rsidP="00642393">
      <w:pPr>
        <w:pStyle w:val="ConsPlusNormal"/>
        <w:ind w:firstLine="0"/>
        <w:jc w:val="both"/>
        <w:rPr>
          <w:rFonts w:ascii="Times New Roman" w:hAnsi="Times New Roman" w:cs="Times New Roman"/>
          <w:sz w:val="24"/>
          <w:szCs w:val="24"/>
        </w:rPr>
      </w:pPr>
      <w:r w:rsidRPr="005A19B1">
        <w:rPr>
          <w:rFonts w:ascii="Times New Roman" w:hAnsi="Times New Roman" w:cs="Times New Roman"/>
          <w:b/>
          <w:sz w:val="24"/>
          <w:szCs w:val="24"/>
        </w:rPr>
        <w:t>Объемы бюджетных ассигнований программы</w:t>
      </w:r>
      <w:r>
        <w:rPr>
          <w:rFonts w:ascii="Times New Roman" w:hAnsi="Times New Roman" w:cs="Times New Roman"/>
          <w:b/>
          <w:sz w:val="24"/>
          <w:szCs w:val="24"/>
        </w:rPr>
        <w:t xml:space="preserve"> на 2017 год</w:t>
      </w:r>
      <w:r w:rsidRPr="005A19B1">
        <w:rPr>
          <w:rFonts w:ascii="Times New Roman" w:hAnsi="Times New Roman" w:cs="Times New Roman"/>
          <w:b/>
          <w:sz w:val="24"/>
          <w:szCs w:val="24"/>
        </w:rPr>
        <w:t xml:space="preserve">: </w:t>
      </w:r>
      <w:r w:rsidRPr="005A19B1">
        <w:rPr>
          <w:rFonts w:ascii="Times New Roman" w:hAnsi="Times New Roman" w:cs="Times New Roman"/>
          <w:sz w:val="24"/>
          <w:szCs w:val="24"/>
        </w:rPr>
        <w:t xml:space="preserve">Плановое финансирование программы </w:t>
      </w:r>
      <w:r>
        <w:rPr>
          <w:rFonts w:ascii="Times New Roman" w:hAnsi="Times New Roman" w:cs="Times New Roman"/>
          <w:sz w:val="24"/>
          <w:szCs w:val="24"/>
        </w:rPr>
        <w:t>43674,6</w:t>
      </w:r>
      <w:r w:rsidRPr="005A19B1">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5A19B1">
        <w:rPr>
          <w:rFonts w:ascii="Times New Roman" w:hAnsi="Times New Roman" w:cs="Times New Roman"/>
          <w:sz w:val="24"/>
          <w:szCs w:val="24"/>
        </w:rPr>
        <w:t xml:space="preserve">Фактическое финансирование программы </w:t>
      </w:r>
      <w:r>
        <w:rPr>
          <w:rFonts w:ascii="Times New Roman" w:hAnsi="Times New Roman" w:cs="Times New Roman"/>
          <w:sz w:val="24"/>
          <w:szCs w:val="24"/>
        </w:rPr>
        <w:t>43029,9 тыс. руб.</w:t>
      </w:r>
    </w:p>
    <w:p w:rsidR="00642393" w:rsidRPr="000D37FF" w:rsidRDefault="00642393" w:rsidP="00642393">
      <w:pPr>
        <w:spacing w:after="0" w:line="240" w:lineRule="auto"/>
        <w:ind w:firstLine="708"/>
        <w:jc w:val="both"/>
        <w:rPr>
          <w:sz w:val="24"/>
          <w:szCs w:val="24"/>
        </w:rPr>
      </w:pPr>
      <w:r w:rsidRPr="000D37FF">
        <w:rPr>
          <w:sz w:val="24"/>
          <w:szCs w:val="24"/>
        </w:rPr>
        <w:t xml:space="preserve">На 1 января 2017 года в списке на участие в подпрограмме «Обеспечение жильем молодых семей» в Администрации муниципального района «Забайкальский район»  состояло 10 семей. </w:t>
      </w:r>
    </w:p>
    <w:p w:rsidR="00642393" w:rsidRPr="000D37FF" w:rsidRDefault="00642393" w:rsidP="00642393">
      <w:pPr>
        <w:spacing w:after="0" w:line="240" w:lineRule="auto"/>
        <w:ind w:firstLine="708"/>
        <w:jc w:val="both"/>
        <w:rPr>
          <w:sz w:val="24"/>
          <w:szCs w:val="24"/>
        </w:rPr>
      </w:pPr>
      <w:r w:rsidRPr="000D37FF">
        <w:rPr>
          <w:sz w:val="24"/>
          <w:szCs w:val="24"/>
        </w:rPr>
        <w:t>В 2017 году муниципальный район «Забайкальский район» прошёл конкурсный отбор для участия в реализации подпрограммы «Обеспечение жильем молодых семей». В соответствии с заключенным с Министерством территориального развития Забайкальского края Соглашением о предоставлении и распределении в 2017 году субсидии из краевого бюджета  бюджету муниципального района «Забайкальский район» на софинансирование расходных обязательство по предоставлению социальных выплат молодым семьям на приобретение (строительство) жилья в рамках  подпрограммы  «Обеспечение жильем молодых семей», выдано 2 свидетельства (1 –Администрацией муниципального район «Забайкальский район»; 1-Администрацией городского поселения «Забайкальское»).</w:t>
      </w:r>
    </w:p>
    <w:p w:rsidR="00642393" w:rsidRPr="000D37FF" w:rsidRDefault="00642393" w:rsidP="00642393">
      <w:pPr>
        <w:spacing w:after="0" w:line="240" w:lineRule="auto"/>
        <w:ind w:firstLine="708"/>
        <w:jc w:val="both"/>
        <w:rPr>
          <w:sz w:val="24"/>
          <w:szCs w:val="24"/>
        </w:rPr>
      </w:pPr>
      <w:r w:rsidRPr="000D37FF">
        <w:rPr>
          <w:sz w:val="24"/>
          <w:szCs w:val="24"/>
        </w:rPr>
        <w:lastRenderedPageBreak/>
        <w:t xml:space="preserve">Молодая семья, получившая свидетельство в Администрации муниципального района приобрела квартиру общей площадью 59,5 кв.м  стоимостью 3600,0 тыс. руб., с привлечением собственных средств, ипотечного кредита «Приобретение готового жилья»  2889,7 тыс.руб. и средств социальной выплаты по подпрограмме  510,3 тыс.руб. в т.ч. 239,8 тыс.руб. - средства федерального бюджета, 20,5 тыс.руб. – средства краевого бюджета, 250,0 тыс.руб. - бюджета муниципального района «Забайкальский район». Всего с 2006 года выплаты получили 33 семьи. </w:t>
      </w:r>
    </w:p>
    <w:p w:rsidR="00642393" w:rsidRPr="000D37FF" w:rsidRDefault="00642393" w:rsidP="00642393">
      <w:pPr>
        <w:spacing w:after="0" w:line="240" w:lineRule="auto"/>
        <w:ind w:firstLine="708"/>
        <w:jc w:val="both"/>
        <w:rPr>
          <w:b/>
          <w:i/>
          <w:sz w:val="24"/>
          <w:szCs w:val="24"/>
        </w:rPr>
      </w:pPr>
      <w:r w:rsidRPr="000D37FF">
        <w:rPr>
          <w:sz w:val="24"/>
          <w:szCs w:val="24"/>
        </w:rPr>
        <w:t xml:space="preserve">Городским поселением «Забайкальское»  в 2017 году выдано  свидетельство 1 молодой многодетной семье. Молодая семья, получившая свидетельство в Администрации городского поселения «Забайкальское» приобрела жилой дом общей площадью 92,2 кв.м.  стоимостью 2500,0 тыс. руб. (в том числе земельный участок 70,0 тыс.руб.), с привлечением собственных средств -1579,5 тыс.руб. и средств социальной выплаты по подпрограмме 850,5 тыс.руб., в т.ч. 450,5 тыс.руб. - средства федерального бюджета,  тыс.руб. – средства краевого бюджета, 400,0 тыс.руб. - бюджета городского поселения «Забайкальское». </w:t>
      </w:r>
    </w:p>
    <w:p w:rsidR="00642393" w:rsidRPr="000D37FF" w:rsidRDefault="00642393" w:rsidP="00642393">
      <w:pPr>
        <w:spacing w:after="0" w:line="240" w:lineRule="auto"/>
        <w:ind w:firstLine="709"/>
        <w:contextualSpacing/>
        <w:jc w:val="both"/>
        <w:rPr>
          <w:sz w:val="24"/>
          <w:szCs w:val="24"/>
        </w:rPr>
      </w:pPr>
      <w:r w:rsidRPr="000D37FF">
        <w:rPr>
          <w:sz w:val="24"/>
          <w:szCs w:val="24"/>
        </w:rPr>
        <w:t xml:space="preserve">  В Министерство территориального развития Забайкальского края  на участие в конкурсном отборе поселений муниципальным районом «Забайкальский район» подана предварительная заявка на 2018 год.</w:t>
      </w:r>
    </w:p>
    <w:p w:rsidR="00642393" w:rsidRPr="000D37FF" w:rsidRDefault="00642393" w:rsidP="00642393">
      <w:pPr>
        <w:spacing w:after="0" w:line="240" w:lineRule="auto"/>
        <w:ind w:firstLine="708"/>
        <w:jc w:val="both"/>
        <w:rPr>
          <w:sz w:val="24"/>
          <w:szCs w:val="24"/>
        </w:rPr>
      </w:pPr>
      <w:r w:rsidRPr="000D37FF">
        <w:rPr>
          <w:bCs/>
          <w:sz w:val="24"/>
          <w:szCs w:val="24"/>
        </w:rPr>
        <w:t xml:space="preserve">Развитие жилищного строительства в районе </w:t>
      </w:r>
      <w:r w:rsidRPr="000D37FF">
        <w:rPr>
          <w:sz w:val="24"/>
          <w:szCs w:val="24"/>
        </w:rPr>
        <w:t>происходит за счет индивидуального жилищного строительства. Всего по району за 2017 год выдано  77 градостроительных планов, 97 разрешений</w:t>
      </w:r>
      <w:r w:rsidRPr="000D37FF">
        <w:rPr>
          <w:sz w:val="24"/>
          <w:szCs w:val="24"/>
        </w:rPr>
        <w:tab/>
        <w:t xml:space="preserve"> на строительство (из них 73 разрешения под строительство индивидуальных жилых домов, коттеджей и реконструкцию жилых домов). </w:t>
      </w:r>
    </w:p>
    <w:p w:rsidR="00642393" w:rsidRPr="000D37FF" w:rsidRDefault="00642393" w:rsidP="00642393">
      <w:pPr>
        <w:spacing w:after="0" w:line="240" w:lineRule="auto"/>
        <w:ind w:firstLine="708"/>
        <w:jc w:val="both"/>
        <w:rPr>
          <w:sz w:val="24"/>
          <w:szCs w:val="24"/>
        </w:rPr>
      </w:pPr>
      <w:r w:rsidRPr="000D37FF">
        <w:rPr>
          <w:sz w:val="24"/>
          <w:szCs w:val="24"/>
        </w:rPr>
        <w:t xml:space="preserve">В 2017 году было выдано 8 разрешений на ввод в эксплуатацию индивидуальных жилых домов после проведенной реконструкции  общей площадью 3239,8 квадратных метра. </w:t>
      </w:r>
    </w:p>
    <w:p w:rsidR="00642393" w:rsidRPr="000D37FF" w:rsidRDefault="00642393" w:rsidP="00642393">
      <w:pPr>
        <w:spacing w:after="0" w:line="240" w:lineRule="auto"/>
        <w:ind w:firstLine="708"/>
        <w:jc w:val="both"/>
        <w:rPr>
          <w:bCs/>
          <w:sz w:val="24"/>
          <w:szCs w:val="24"/>
        </w:rPr>
      </w:pPr>
      <w:r w:rsidRPr="000D37FF">
        <w:rPr>
          <w:bCs/>
          <w:sz w:val="24"/>
          <w:szCs w:val="24"/>
        </w:rPr>
        <w:t xml:space="preserve">Общая площадь жилищного фонда на 31 декабря 2017 года составила 441,8 тыс.кв.м..  </w:t>
      </w:r>
    </w:p>
    <w:p w:rsidR="00642393" w:rsidRPr="000D37FF" w:rsidRDefault="00642393" w:rsidP="00642393">
      <w:pPr>
        <w:spacing w:after="0" w:line="240" w:lineRule="auto"/>
        <w:ind w:firstLine="708"/>
        <w:jc w:val="both"/>
        <w:rPr>
          <w:bCs/>
          <w:sz w:val="24"/>
          <w:szCs w:val="24"/>
        </w:rPr>
      </w:pPr>
      <w:r w:rsidRPr="000D37FF">
        <w:rPr>
          <w:bCs/>
          <w:sz w:val="24"/>
          <w:szCs w:val="24"/>
        </w:rPr>
        <w:t xml:space="preserve">Общая площадь жилых помещений, приходящаяся в среднем на одного жителя, составила 21,24 кв.м., в  том числе благоустроенных помещений – 11,71 кв.м..  </w:t>
      </w:r>
    </w:p>
    <w:p w:rsidR="00642393" w:rsidRPr="000D37FF" w:rsidRDefault="00642393" w:rsidP="00642393">
      <w:pPr>
        <w:spacing w:after="0" w:line="240" w:lineRule="auto"/>
        <w:ind w:firstLine="708"/>
        <w:jc w:val="both"/>
        <w:rPr>
          <w:sz w:val="24"/>
          <w:szCs w:val="24"/>
        </w:rPr>
      </w:pPr>
      <w:r w:rsidRPr="000D37FF">
        <w:rPr>
          <w:sz w:val="24"/>
          <w:szCs w:val="24"/>
        </w:rPr>
        <w:t>Во исполнение Градостроительного законодательства в части обеспечения доступа к документам территориального планирования, по состоянию на 1 сентября 2017 года в Федеральной государственной информационной системе территориального планирования (ФГИС ТП) упорядочено количество размещаемых действующих документов, а также обеспечен доступ к утвержденным документам территориального планирования и градостроительного зонирования, документации по планировке территорий на сайте муниципального района «Забайкальский район».</w:t>
      </w:r>
    </w:p>
    <w:p w:rsidR="00642393" w:rsidRPr="000D37FF" w:rsidRDefault="00642393" w:rsidP="00642393">
      <w:pPr>
        <w:spacing w:after="0" w:line="240" w:lineRule="auto"/>
        <w:jc w:val="both"/>
        <w:rPr>
          <w:sz w:val="24"/>
          <w:szCs w:val="24"/>
        </w:rPr>
      </w:pPr>
      <w:r w:rsidRPr="000D37FF">
        <w:rPr>
          <w:sz w:val="24"/>
          <w:szCs w:val="24"/>
        </w:rPr>
        <w:tab/>
        <w:t xml:space="preserve">Во исполнение Поручений Президента Российской Федерации от 11 июня 2016 года № Пр-1138ГС и пункта 2 раздела </w:t>
      </w:r>
      <w:r w:rsidRPr="000D37FF">
        <w:rPr>
          <w:sz w:val="24"/>
          <w:szCs w:val="24"/>
          <w:lang w:val="en-US"/>
        </w:rPr>
        <w:t>IV</w:t>
      </w:r>
      <w:r w:rsidRPr="000D37FF">
        <w:rPr>
          <w:sz w:val="24"/>
          <w:szCs w:val="24"/>
        </w:rPr>
        <w:t xml:space="preserve"> Протокола Всероссийского селекторного совещания от 21 октября 2016 года № ДК-П9-224пр в части организации приведения правил землепользования и застройки муниципальных образований в соответствие с требованиями градостроительного законодательства Российской Федерации и предписания, выданного Министерством территориального развития 23 сентября 2016 года, на территории муниципального района «Забайкальский район» в сельских поселениях «Абагатуйское», «Билитуйское», «Даурское», «Красновеликанское», «Рудник-Абагайтуйское», «Степное», «Черно-Озерское» муниципального района «Забайкальский район» Правила землепользования и застройки (текстовая часть) приведены в соответствие с требованиями Градостроительного кодекса Российской Федерации. По разработке картографической части ведется подготовка контрактов.</w:t>
      </w:r>
    </w:p>
    <w:p w:rsidR="00642393" w:rsidRPr="000D37FF" w:rsidRDefault="00642393" w:rsidP="00642393">
      <w:pPr>
        <w:spacing w:after="0" w:line="240" w:lineRule="auto"/>
        <w:jc w:val="both"/>
        <w:rPr>
          <w:sz w:val="24"/>
          <w:szCs w:val="24"/>
        </w:rPr>
      </w:pPr>
      <w:r w:rsidRPr="000D37FF">
        <w:rPr>
          <w:sz w:val="24"/>
          <w:szCs w:val="24"/>
        </w:rPr>
        <w:tab/>
        <w:t>До настоящего времени не приведены в соответствие Правила землепользования и застройки в городском поселении «Забайкальское» в связи с тем, что проведена разработка нового Генерального плана поселения, который до настоящего времени находится на стадии согласования.</w:t>
      </w:r>
    </w:p>
    <w:p w:rsidR="00642393" w:rsidRPr="000D37FF" w:rsidRDefault="00642393" w:rsidP="00642393">
      <w:pPr>
        <w:spacing w:after="0" w:line="240" w:lineRule="auto"/>
        <w:ind w:firstLine="708"/>
        <w:contextualSpacing/>
        <w:jc w:val="both"/>
        <w:rPr>
          <w:sz w:val="24"/>
          <w:szCs w:val="24"/>
          <w:highlight w:val="yellow"/>
        </w:rPr>
      </w:pPr>
      <w:r w:rsidRPr="000D37FF">
        <w:rPr>
          <w:sz w:val="24"/>
          <w:szCs w:val="24"/>
        </w:rPr>
        <w:lastRenderedPageBreak/>
        <w:t>Решением Забайкальского районного суда от 20 июля 2017 года Администрацию городского поселения «Забайкальское» обязали в срок до 01 сентября 2018 года осуществить мероприятия по приведению правил землепользования и застройки городского поселения «Забайкальское» в соответствии с п. 3 ч. 6 ст. 30, ч. 2 ст. 38 Градостроительного кодекса РФ.</w:t>
      </w:r>
    </w:p>
    <w:p w:rsidR="00642393" w:rsidRPr="000D37FF" w:rsidRDefault="00642393" w:rsidP="00642393">
      <w:pPr>
        <w:spacing w:after="0" w:line="240" w:lineRule="auto"/>
        <w:ind w:firstLine="708"/>
        <w:contextualSpacing/>
        <w:jc w:val="both"/>
        <w:rPr>
          <w:b/>
          <w:sz w:val="24"/>
          <w:szCs w:val="24"/>
        </w:rPr>
      </w:pPr>
      <w:r w:rsidRPr="000D37FF">
        <w:rPr>
          <w:sz w:val="24"/>
          <w:szCs w:val="24"/>
        </w:rPr>
        <w:t>30 ноября 2017 года откорректированный Проект генерального плана городского поселения «Забайкальское» размещен в ФГИС ТП.</w:t>
      </w:r>
    </w:p>
    <w:p w:rsidR="00642393" w:rsidRPr="000D37FF" w:rsidRDefault="00642393" w:rsidP="00642393">
      <w:pPr>
        <w:spacing w:after="0" w:line="240" w:lineRule="auto"/>
        <w:ind w:firstLine="708"/>
        <w:contextualSpacing/>
        <w:jc w:val="both"/>
        <w:rPr>
          <w:sz w:val="24"/>
          <w:szCs w:val="24"/>
        </w:rPr>
      </w:pPr>
      <w:r w:rsidRPr="000D37FF">
        <w:rPr>
          <w:sz w:val="24"/>
          <w:szCs w:val="24"/>
        </w:rPr>
        <w:t>В рамках подпрограммы «Модернизация объектов коммунальной инфраструктуры» государственной программы Забайкальского края «Развития жилищно-коммунального хозяйства Забайкальского края» утвержденной постановлением Правительства Забайкальского края от 30 декабря 2015 года № 650 муниципальному району "Забайкальский район" в 2017 году были предоставлены субсидии на подготовку объектов коммунальной инфраструктуры в размере 42 511, 9 тысяч рублей. В том числе  2 680 тыс. руб. предоставлены для ремонта тепловых сетей и основного котельного оборудования модульной котельной сельского поселения «Даурское» и 39 831,9 тыс. руб. городскому поселению «Забайкальское»,  в том числе 25 174 тыс. руб. направлены на</w:t>
      </w:r>
      <w:r w:rsidRPr="000D37FF">
        <w:rPr>
          <w:color w:val="000000"/>
          <w:sz w:val="24"/>
          <w:szCs w:val="24"/>
        </w:rPr>
        <w:t xml:space="preserve"> возмещение расходов, произведенных в 2016 году по ремонту объектов теплоснабжения и водоснабжения в городском поселении «Забайкальское», а 14 657,9 тыс. руб. на ремонт ЦТП, ремонт сетей тепло,- водоснабжения. Не освоено и возвращено в бюджет Забайкальского края из указанной суммы 624,8 тыс. рублей.</w:t>
      </w:r>
    </w:p>
    <w:p w:rsidR="00642393" w:rsidRDefault="00642393" w:rsidP="00642393">
      <w:pPr>
        <w:spacing w:after="0" w:line="240" w:lineRule="auto"/>
        <w:ind w:firstLine="709"/>
        <w:contextualSpacing/>
        <w:jc w:val="both"/>
        <w:rPr>
          <w:sz w:val="24"/>
          <w:szCs w:val="24"/>
        </w:rPr>
      </w:pPr>
      <w:r w:rsidRPr="000D37FF">
        <w:rPr>
          <w:sz w:val="24"/>
          <w:szCs w:val="24"/>
        </w:rPr>
        <w:t>На территории района действует 9 предприятий жилищно-коммунального комплекса, 8 из них частной формы собственности или 89 % при плановом показателе 80 %, 1 предприятие муниципальной формы собственности (МАНУ «Благоустройство»).</w:t>
      </w:r>
    </w:p>
    <w:p w:rsidR="00642393" w:rsidRPr="000D37FF" w:rsidRDefault="00642393" w:rsidP="00642393">
      <w:pPr>
        <w:spacing w:after="0" w:line="240" w:lineRule="auto"/>
        <w:ind w:firstLine="709"/>
        <w:contextualSpacing/>
        <w:jc w:val="both"/>
        <w:rPr>
          <w:sz w:val="24"/>
          <w:szCs w:val="24"/>
        </w:rPr>
      </w:pPr>
    </w:p>
    <w:p w:rsidR="00642393" w:rsidRPr="005B6B71" w:rsidRDefault="00642393" w:rsidP="00642393">
      <w:pPr>
        <w:pStyle w:val="a3"/>
        <w:numPr>
          <w:ilvl w:val="0"/>
          <w:numId w:val="3"/>
        </w:numPr>
        <w:ind w:left="0" w:firstLine="0"/>
        <w:jc w:val="center"/>
        <w:rPr>
          <w:b/>
          <w:i/>
          <w:sz w:val="26"/>
          <w:szCs w:val="26"/>
        </w:rPr>
      </w:pPr>
      <w:r w:rsidRPr="005B6B71">
        <w:rPr>
          <w:b/>
          <w:i/>
          <w:sz w:val="26"/>
          <w:szCs w:val="26"/>
        </w:rPr>
        <w:t xml:space="preserve"> Муниципальная программа «Развитие информационного общества и формирование электронного правительства в муниципальном районе «Забайкальский район» </w:t>
      </w:r>
      <w:r>
        <w:rPr>
          <w:b/>
          <w:i/>
          <w:sz w:val="26"/>
          <w:szCs w:val="26"/>
        </w:rPr>
        <w:t>(2016-2021</w:t>
      </w:r>
      <w:r w:rsidRPr="005B6B71">
        <w:rPr>
          <w:b/>
          <w:i/>
          <w:sz w:val="26"/>
          <w:szCs w:val="26"/>
        </w:rPr>
        <w:t xml:space="preserve"> г.г.)»</w:t>
      </w:r>
    </w:p>
    <w:p w:rsidR="00642393" w:rsidRPr="005E3083" w:rsidRDefault="00642393" w:rsidP="00642393">
      <w:pPr>
        <w:pStyle w:val="a3"/>
        <w:jc w:val="center"/>
        <w:rPr>
          <w:b/>
          <w:sz w:val="26"/>
          <w:szCs w:val="26"/>
        </w:rPr>
      </w:pPr>
    </w:p>
    <w:p w:rsidR="00642393" w:rsidRPr="005E3083" w:rsidRDefault="00642393" w:rsidP="00642393">
      <w:pPr>
        <w:spacing w:line="240" w:lineRule="auto"/>
        <w:jc w:val="both"/>
        <w:rPr>
          <w:sz w:val="24"/>
          <w:szCs w:val="24"/>
        </w:rPr>
      </w:pPr>
      <w:r w:rsidRPr="005E3083">
        <w:rPr>
          <w:b/>
          <w:sz w:val="24"/>
          <w:szCs w:val="24"/>
        </w:rPr>
        <w:t xml:space="preserve">Ответственный исполнитель программы: </w:t>
      </w:r>
      <w:r w:rsidRPr="005E3083">
        <w:rPr>
          <w:sz w:val="24"/>
          <w:szCs w:val="24"/>
        </w:rPr>
        <w:t xml:space="preserve">Отдел информатизации и связи </w:t>
      </w:r>
      <w:r>
        <w:rPr>
          <w:sz w:val="24"/>
          <w:szCs w:val="24"/>
        </w:rPr>
        <w:t xml:space="preserve">МУ «ОМТО </w:t>
      </w:r>
      <w:r w:rsidRPr="005E3083">
        <w:rPr>
          <w:sz w:val="24"/>
          <w:szCs w:val="24"/>
        </w:rPr>
        <w:t>Администрации муниципального района «Забайкальский район»</w:t>
      </w:r>
    </w:p>
    <w:p w:rsidR="00642393" w:rsidRPr="005E3083" w:rsidRDefault="00642393" w:rsidP="00642393">
      <w:pPr>
        <w:pStyle w:val="ConsPlusNormal"/>
        <w:widowControl/>
        <w:suppressAutoHyphens/>
        <w:ind w:firstLine="0"/>
        <w:jc w:val="both"/>
        <w:rPr>
          <w:rFonts w:ascii="Times New Roman" w:hAnsi="Times New Roman" w:cs="Times New Roman"/>
          <w:sz w:val="24"/>
          <w:szCs w:val="24"/>
        </w:rPr>
      </w:pPr>
      <w:r w:rsidRPr="005E3083">
        <w:rPr>
          <w:rFonts w:ascii="Times New Roman" w:hAnsi="Times New Roman" w:cs="Times New Roman"/>
          <w:b/>
          <w:sz w:val="24"/>
          <w:szCs w:val="24"/>
        </w:rPr>
        <w:t xml:space="preserve">Соисполнители муниципальной программы: </w:t>
      </w:r>
      <w:r w:rsidRPr="005E3083">
        <w:rPr>
          <w:rFonts w:ascii="Times New Roman" w:hAnsi="Times New Roman" w:cs="Times New Roman"/>
          <w:sz w:val="24"/>
          <w:szCs w:val="24"/>
        </w:rPr>
        <w:t>Управления делами Администрации муниципального района «Забайкальский район»; Управление территориального развития Администрации муниципального района «Забайкальский район»; Управление образованием Администрации муниципального района «Забайкальский район»; Комитет по финансам муниципального района «Забайкальский район».</w:t>
      </w:r>
    </w:p>
    <w:p w:rsidR="00642393" w:rsidRPr="005E3083" w:rsidRDefault="00642393" w:rsidP="00642393">
      <w:pPr>
        <w:pStyle w:val="ConsPlusNormal"/>
        <w:ind w:firstLine="0"/>
        <w:jc w:val="both"/>
        <w:rPr>
          <w:rFonts w:ascii="Times New Roman" w:hAnsi="Times New Roman" w:cs="Times New Roman"/>
          <w:sz w:val="24"/>
          <w:szCs w:val="24"/>
        </w:rPr>
      </w:pPr>
      <w:r w:rsidRPr="005E3083">
        <w:rPr>
          <w:rFonts w:ascii="Times New Roman" w:hAnsi="Times New Roman" w:cs="Times New Roman"/>
          <w:b/>
          <w:sz w:val="24"/>
          <w:szCs w:val="24"/>
        </w:rPr>
        <w:t xml:space="preserve">Подпрограммы программы: </w:t>
      </w:r>
      <w:r w:rsidRPr="005E3083">
        <w:rPr>
          <w:rFonts w:ascii="Times New Roman" w:hAnsi="Times New Roman" w:cs="Times New Roman"/>
          <w:sz w:val="24"/>
          <w:szCs w:val="24"/>
        </w:rPr>
        <w:t>нет</w:t>
      </w:r>
    </w:p>
    <w:p w:rsidR="00642393" w:rsidRPr="005E3083" w:rsidRDefault="00642393" w:rsidP="00642393">
      <w:pPr>
        <w:pStyle w:val="ConsPlusNormal"/>
        <w:ind w:firstLine="0"/>
        <w:jc w:val="both"/>
        <w:rPr>
          <w:rFonts w:ascii="Times New Roman" w:hAnsi="Times New Roman" w:cs="Times New Roman"/>
          <w:b/>
          <w:sz w:val="24"/>
          <w:szCs w:val="24"/>
        </w:rPr>
      </w:pPr>
      <w:r w:rsidRPr="005E3083">
        <w:rPr>
          <w:rFonts w:ascii="Times New Roman" w:hAnsi="Times New Roman" w:cs="Times New Roman"/>
          <w:b/>
          <w:sz w:val="24"/>
          <w:szCs w:val="24"/>
        </w:rPr>
        <w:t xml:space="preserve">Цели программы: </w:t>
      </w:r>
      <w:r w:rsidRPr="005E3083">
        <w:rPr>
          <w:rFonts w:ascii="Times New Roman" w:hAnsi="Times New Roman" w:cs="Times New Roman"/>
          <w:sz w:val="24"/>
          <w:szCs w:val="24"/>
        </w:rPr>
        <w:t>Повышение качества жизни граждан, обеспечение конкурентоспособности и инвестиционной привлекательности экономики Забайкальского района, развитие экономической, социально-политической, культурной и духовной сфер жизни общества, совершенствование системы муниципального управления на основе использования информационных и коммуникационных технологий</w:t>
      </w:r>
    </w:p>
    <w:p w:rsidR="00642393" w:rsidRPr="005E3083" w:rsidRDefault="00642393" w:rsidP="00642393">
      <w:pPr>
        <w:pStyle w:val="ConsPlusNormal"/>
        <w:ind w:firstLine="0"/>
        <w:jc w:val="both"/>
        <w:rPr>
          <w:rFonts w:ascii="Times New Roman" w:hAnsi="Times New Roman" w:cs="Times New Roman"/>
          <w:sz w:val="24"/>
          <w:szCs w:val="24"/>
        </w:rPr>
      </w:pPr>
      <w:r w:rsidRPr="005E3083">
        <w:rPr>
          <w:rFonts w:ascii="Times New Roman" w:hAnsi="Times New Roman" w:cs="Times New Roman"/>
          <w:b/>
          <w:sz w:val="24"/>
          <w:szCs w:val="24"/>
        </w:rPr>
        <w:t>Объемы бюджетных ассигнований программы</w:t>
      </w:r>
      <w:r>
        <w:rPr>
          <w:rFonts w:ascii="Times New Roman" w:hAnsi="Times New Roman" w:cs="Times New Roman"/>
          <w:b/>
          <w:sz w:val="24"/>
          <w:szCs w:val="24"/>
        </w:rPr>
        <w:t xml:space="preserve"> на 2017 год</w:t>
      </w:r>
      <w:r w:rsidRPr="005E3083">
        <w:rPr>
          <w:rFonts w:ascii="Times New Roman" w:hAnsi="Times New Roman" w:cs="Times New Roman"/>
          <w:b/>
          <w:sz w:val="24"/>
          <w:szCs w:val="24"/>
        </w:rPr>
        <w:t xml:space="preserve">: </w:t>
      </w:r>
      <w:r w:rsidRPr="005E3083">
        <w:rPr>
          <w:rFonts w:ascii="Times New Roman" w:hAnsi="Times New Roman" w:cs="Times New Roman"/>
          <w:sz w:val="24"/>
          <w:szCs w:val="24"/>
        </w:rPr>
        <w:t xml:space="preserve">Плановое финансирование программы </w:t>
      </w:r>
      <w:r>
        <w:rPr>
          <w:rFonts w:ascii="Times New Roman" w:hAnsi="Times New Roman" w:cs="Times New Roman"/>
          <w:sz w:val="24"/>
          <w:szCs w:val="24"/>
        </w:rPr>
        <w:t>351,6</w:t>
      </w:r>
      <w:r w:rsidRPr="005E3083">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5E3083">
        <w:rPr>
          <w:rFonts w:ascii="Times New Roman" w:hAnsi="Times New Roman" w:cs="Times New Roman"/>
          <w:sz w:val="24"/>
          <w:szCs w:val="24"/>
        </w:rPr>
        <w:t xml:space="preserve">Фактическое финансирование программы </w:t>
      </w:r>
      <w:r>
        <w:rPr>
          <w:rFonts w:ascii="Times New Roman" w:hAnsi="Times New Roman" w:cs="Times New Roman"/>
          <w:sz w:val="24"/>
          <w:szCs w:val="24"/>
        </w:rPr>
        <w:t>190,5</w:t>
      </w:r>
      <w:r w:rsidRPr="005E3083">
        <w:rPr>
          <w:rFonts w:ascii="Times New Roman" w:hAnsi="Times New Roman" w:cs="Times New Roman"/>
          <w:sz w:val="24"/>
          <w:szCs w:val="24"/>
        </w:rPr>
        <w:t xml:space="preserve"> тыс. руб.</w:t>
      </w:r>
    </w:p>
    <w:p w:rsidR="00642393" w:rsidRDefault="00642393" w:rsidP="00642393">
      <w:pPr>
        <w:spacing w:after="0" w:line="240" w:lineRule="auto"/>
        <w:ind w:firstLine="708"/>
        <w:jc w:val="both"/>
        <w:rPr>
          <w:sz w:val="24"/>
          <w:szCs w:val="24"/>
        </w:rPr>
      </w:pPr>
      <w:r w:rsidRPr="00B40D59">
        <w:rPr>
          <w:sz w:val="24"/>
          <w:szCs w:val="24"/>
        </w:rPr>
        <w:t>В целях замены устаревшего оборудования и укомплект</w:t>
      </w:r>
      <w:r>
        <w:rPr>
          <w:sz w:val="24"/>
          <w:szCs w:val="24"/>
        </w:rPr>
        <w:t>ования рабочих мест приобретено:</w:t>
      </w:r>
    </w:p>
    <w:p w:rsidR="00642393" w:rsidRPr="00B40D59" w:rsidRDefault="00642393" w:rsidP="00642393">
      <w:pPr>
        <w:spacing w:after="0" w:line="240" w:lineRule="auto"/>
        <w:jc w:val="both"/>
        <w:rPr>
          <w:sz w:val="24"/>
          <w:szCs w:val="24"/>
        </w:rPr>
      </w:pPr>
      <w:r>
        <w:rPr>
          <w:sz w:val="24"/>
          <w:szCs w:val="24"/>
        </w:rPr>
        <w:t xml:space="preserve">- </w:t>
      </w:r>
      <w:r w:rsidRPr="00B40D59">
        <w:rPr>
          <w:sz w:val="24"/>
          <w:szCs w:val="24"/>
        </w:rPr>
        <w:t xml:space="preserve">компьютерное оборудование на сумму </w:t>
      </w:r>
      <w:r>
        <w:rPr>
          <w:sz w:val="24"/>
          <w:szCs w:val="24"/>
        </w:rPr>
        <w:t>36,5 тыс.рублей</w:t>
      </w:r>
      <w:r w:rsidRPr="00B40D59">
        <w:rPr>
          <w:sz w:val="24"/>
          <w:szCs w:val="24"/>
        </w:rPr>
        <w:t>;</w:t>
      </w:r>
    </w:p>
    <w:p w:rsidR="00642393" w:rsidRDefault="00642393" w:rsidP="00642393">
      <w:pPr>
        <w:tabs>
          <w:tab w:val="left" w:pos="709"/>
        </w:tabs>
        <w:spacing w:after="0" w:line="240" w:lineRule="auto"/>
        <w:rPr>
          <w:sz w:val="24"/>
          <w:szCs w:val="24"/>
        </w:rPr>
      </w:pPr>
      <w:r>
        <w:rPr>
          <w:sz w:val="24"/>
          <w:szCs w:val="24"/>
        </w:rPr>
        <w:t>- бумага</w:t>
      </w:r>
      <w:r w:rsidRPr="00B40D59">
        <w:rPr>
          <w:sz w:val="24"/>
          <w:szCs w:val="24"/>
        </w:rPr>
        <w:t xml:space="preserve"> для печати информационного вестника "Забайкальское обозрение" на сумму 30</w:t>
      </w:r>
      <w:r>
        <w:rPr>
          <w:sz w:val="24"/>
          <w:szCs w:val="24"/>
        </w:rPr>
        <w:t>,</w:t>
      </w:r>
      <w:r w:rsidRPr="00B40D59">
        <w:rPr>
          <w:sz w:val="24"/>
          <w:szCs w:val="24"/>
        </w:rPr>
        <w:t xml:space="preserve"> 275 </w:t>
      </w:r>
      <w:r>
        <w:rPr>
          <w:sz w:val="24"/>
          <w:szCs w:val="24"/>
        </w:rPr>
        <w:t>тыс. руб.;</w:t>
      </w:r>
    </w:p>
    <w:p w:rsidR="00642393" w:rsidRPr="00B40D59" w:rsidRDefault="00642393" w:rsidP="00642393">
      <w:pPr>
        <w:tabs>
          <w:tab w:val="left" w:pos="709"/>
        </w:tabs>
        <w:spacing w:after="0" w:line="240" w:lineRule="auto"/>
        <w:rPr>
          <w:sz w:val="24"/>
          <w:szCs w:val="24"/>
        </w:rPr>
      </w:pPr>
      <w:r>
        <w:rPr>
          <w:sz w:val="24"/>
          <w:szCs w:val="24"/>
        </w:rPr>
        <w:t>- картриджи</w:t>
      </w:r>
      <w:r w:rsidRPr="00B40D59">
        <w:rPr>
          <w:sz w:val="24"/>
          <w:szCs w:val="24"/>
        </w:rPr>
        <w:t xml:space="preserve"> для печати на цветной принтер на сумму 32</w:t>
      </w:r>
      <w:r>
        <w:rPr>
          <w:sz w:val="24"/>
          <w:szCs w:val="24"/>
        </w:rPr>
        <w:t>,</w:t>
      </w:r>
      <w:r w:rsidRPr="00B40D59">
        <w:rPr>
          <w:sz w:val="24"/>
          <w:szCs w:val="24"/>
        </w:rPr>
        <w:t xml:space="preserve"> 526 </w:t>
      </w:r>
      <w:r>
        <w:rPr>
          <w:sz w:val="24"/>
          <w:szCs w:val="24"/>
        </w:rPr>
        <w:t>тыс.</w:t>
      </w:r>
      <w:r w:rsidRPr="00B40D59">
        <w:rPr>
          <w:sz w:val="24"/>
          <w:szCs w:val="24"/>
        </w:rPr>
        <w:t>руб.</w:t>
      </w:r>
      <w:r>
        <w:rPr>
          <w:sz w:val="24"/>
          <w:szCs w:val="24"/>
        </w:rPr>
        <w:t>;</w:t>
      </w:r>
    </w:p>
    <w:p w:rsidR="00642393" w:rsidRPr="00B40D59" w:rsidRDefault="00642393" w:rsidP="00642393">
      <w:pPr>
        <w:pStyle w:val="a3"/>
        <w:jc w:val="both"/>
        <w:rPr>
          <w:b/>
          <w:sz w:val="24"/>
          <w:szCs w:val="24"/>
        </w:rPr>
      </w:pPr>
      <w:r>
        <w:rPr>
          <w:sz w:val="24"/>
          <w:szCs w:val="24"/>
        </w:rPr>
        <w:t>- картриджи</w:t>
      </w:r>
      <w:r w:rsidRPr="00B40D59">
        <w:rPr>
          <w:sz w:val="24"/>
          <w:szCs w:val="24"/>
        </w:rPr>
        <w:t xml:space="preserve"> для печати информационного вестника «Забайкальское обозрение" на сумму 92</w:t>
      </w:r>
      <w:r>
        <w:rPr>
          <w:sz w:val="24"/>
          <w:szCs w:val="24"/>
        </w:rPr>
        <w:t>,</w:t>
      </w:r>
      <w:r w:rsidRPr="00B40D59">
        <w:rPr>
          <w:sz w:val="24"/>
          <w:szCs w:val="24"/>
        </w:rPr>
        <w:t xml:space="preserve">604 </w:t>
      </w:r>
      <w:r>
        <w:rPr>
          <w:sz w:val="24"/>
          <w:szCs w:val="24"/>
        </w:rPr>
        <w:t>тыс.</w:t>
      </w:r>
      <w:r w:rsidRPr="00B40D59">
        <w:rPr>
          <w:sz w:val="24"/>
          <w:szCs w:val="24"/>
        </w:rPr>
        <w:t>руб.</w:t>
      </w:r>
    </w:p>
    <w:p w:rsidR="00642393" w:rsidRPr="002144D0" w:rsidRDefault="00642393" w:rsidP="00642393">
      <w:pPr>
        <w:pStyle w:val="ConsPlusNormal"/>
        <w:ind w:firstLine="0"/>
        <w:jc w:val="both"/>
        <w:rPr>
          <w:rFonts w:ascii="Times New Roman" w:hAnsi="Times New Roman" w:cs="Times New Roman"/>
          <w:b/>
          <w:sz w:val="24"/>
          <w:szCs w:val="24"/>
        </w:rPr>
      </w:pPr>
    </w:p>
    <w:p w:rsidR="00642393" w:rsidRPr="005B6B71" w:rsidRDefault="00642393" w:rsidP="00642393">
      <w:pPr>
        <w:pStyle w:val="a3"/>
        <w:numPr>
          <w:ilvl w:val="0"/>
          <w:numId w:val="3"/>
        </w:numPr>
        <w:ind w:left="0" w:firstLine="0"/>
        <w:jc w:val="center"/>
        <w:rPr>
          <w:b/>
          <w:i/>
          <w:sz w:val="26"/>
          <w:szCs w:val="26"/>
        </w:rPr>
      </w:pPr>
      <w:r w:rsidRPr="005B6B71">
        <w:rPr>
          <w:b/>
          <w:i/>
          <w:sz w:val="26"/>
          <w:szCs w:val="26"/>
        </w:rPr>
        <w:t xml:space="preserve"> Муниципальная программа «Совершенствование муниципального управления муниципального района «Забайкальский район» на 2016-2021 годы»</w:t>
      </w:r>
    </w:p>
    <w:p w:rsidR="00642393" w:rsidRPr="00AC28EB" w:rsidRDefault="00642393" w:rsidP="00642393">
      <w:pPr>
        <w:pStyle w:val="a3"/>
        <w:jc w:val="both"/>
        <w:rPr>
          <w:sz w:val="26"/>
          <w:szCs w:val="26"/>
        </w:rPr>
      </w:pPr>
      <w:r w:rsidRPr="00AC28EB">
        <w:rPr>
          <w:b/>
          <w:i/>
          <w:sz w:val="26"/>
          <w:szCs w:val="26"/>
        </w:rPr>
        <w:tab/>
      </w:r>
    </w:p>
    <w:p w:rsidR="00642393" w:rsidRDefault="00642393" w:rsidP="00642393">
      <w:pPr>
        <w:suppressAutoHyphens/>
        <w:spacing w:after="0" w:line="240" w:lineRule="auto"/>
        <w:jc w:val="both"/>
        <w:rPr>
          <w:sz w:val="24"/>
          <w:szCs w:val="24"/>
        </w:rPr>
      </w:pPr>
      <w:r w:rsidRPr="00DC7A6F">
        <w:rPr>
          <w:b/>
          <w:sz w:val="24"/>
          <w:szCs w:val="24"/>
        </w:rPr>
        <w:t xml:space="preserve">Ответственный исполнитель программы: </w:t>
      </w:r>
      <w:r w:rsidRPr="00DC7A6F">
        <w:rPr>
          <w:sz w:val="24"/>
          <w:szCs w:val="24"/>
        </w:rPr>
        <w:t xml:space="preserve">  Управление делами Администрации муниципального района «Забайкальский район»</w:t>
      </w:r>
    </w:p>
    <w:p w:rsidR="00642393" w:rsidRPr="00237025" w:rsidRDefault="00642393" w:rsidP="00642393">
      <w:pPr>
        <w:suppressAutoHyphens/>
        <w:spacing w:after="0" w:line="240" w:lineRule="auto"/>
        <w:jc w:val="both"/>
        <w:rPr>
          <w:sz w:val="24"/>
          <w:szCs w:val="24"/>
        </w:rPr>
      </w:pPr>
      <w:r w:rsidRPr="00DC7A6F">
        <w:rPr>
          <w:b/>
          <w:sz w:val="24"/>
          <w:szCs w:val="24"/>
        </w:rPr>
        <w:t xml:space="preserve">Соисполнители муниципальной программы: </w:t>
      </w:r>
      <w:r w:rsidRPr="0076194B">
        <w:rPr>
          <w:sz w:val="24"/>
          <w:szCs w:val="24"/>
        </w:rPr>
        <w:t xml:space="preserve">Комитет по финансам </w:t>
      </w:r>
      <w:r w:rsidRPr="00DC7A6F">
        <w:rPr>
          <w:sz w:val="24"/>
          <w:szCs w:val="24"/>
        </w:rPr>
        <w:t>муниципальног</w:t>
      </w:r>
      <w:r>
        <w:rPr>
          <w:sz w:val="24"/>
          <w:szCs w:val="24"/>
        </w:rPr>
        <w:t>о района «Забайкальский район»;</w:t>
      </w:r>
      <w:r>
        <w:rPr>
          <w:b/>
          <w:sz w:val="24"/>
          <w:szCs w:val="24"/>
        </w:rPr>
        <w:t xml:space="preserve"> </w:t>
      </w:r>
      <w:r w:rsidRPr="00DC7A6F">
        <w:rPr>
          <w:sz w:val="24"/>
          <w:szCs w:val="24"/>
        </w:rPr>
        <w:t>Управление образованием; Главный специалист по трудовым отношениям</w:t>
      </w:r>
      <w:r>
        <w:rPr>
          <w:sz w:val="24"/>
          <w:szCs w:val="24"/>
        </w:rPr>
        <w:t xml:space="preserve"> и социальной работе</w:t>
      </w:r>
      <w:r w:rsidRPr="00DC7A6F">
        <w:rPr>
          <w:sz w:val="24"/>
          <w:szCs w:val="24"/>
        </w:rPr>
        <w:t xml:space="preserve">; </w:t>
      </w:r>
      <w:r>
        <w:rPr>
          <w:sz w:val="24"/>
          <w:szCs w:val="24"/>
        </w:rPr>
        <w:t xml:space="preserve">ведущий </w:t>
      </w:r>
      <w:r w:rsidRPr="00DC7A6F">
        <w:rPr>
          <w:sz w:val="24"/>
          <w:szCs w:val="24"/>
        </w:rPr>
        <w:t xml:space="preserve">специалист по вопросам культуры; </w:t>
      </w:r>
      <w:r>
        <w:rPr>
          <w:sz w:val="24"/>
          <w:szCs w:val="24"/>
        </w:rPr>
        <w:t xml:space="preserve">Ведущий </w:t>
      </w:r>
      <w:r w:rsidRPr="00DC7A6F">
        <w:rPr>
          <w:sz w:val="24"/>
          <w:szCs w:val="24"/>
        </w:rPr>
        <w:t>специалист по делам молодежи, физической культуре и спорту</w:t>
      </w:r>
      <w:r>
        <w:rPr>
          <w:sz w:val="24"/>
          <w:szCs w:val="24"/>
        </w:rPr>
        <w:t>; Отдел по правовым и кадровым вопросам, документообеспечению  контролю.</w:t>
      </w:r>
    </w:p>
    <w:p w:rsidR="00642393" w:rsidRPr="00DC7A6F" w:rsidRDefault="00642393" w:rsidP="00642393">
      <w:pPr>
        <w:pStyle w:val="ConsPlusNormal"/>
        <w:widowControl/>
        <w:suppressAutoHyphens/>
        <w:ind w:firstLine="0"/>
        <w:jc w:val="both"/>
        <w:rPr>
          <w:rFonts w:ascii="Times New Roman" w:hAnsi="Times New Roman" w:cs="Times New Roman"/>
          <w:b/>
          <w:sz w:val="24"/>
          <w:szCs w:val="24"/>
        </w:rPr>
      </w:pPr>
      <w:r w:rsidRPr="00DC7A6F">
        <w:rPr>
          <w:rFonts w:ascii="Times New Roman" w:hAnsi="Times New Roman" w:cs="Times New Roman"/>
          <w:b/>
          <w:sz w:val="24"/>
          <w:szCs w:val="24"/>
        </w:rPr>
        <w:t xml:space="preserve">Подпрограммы программы: </w:t>
      </w:r>
    </w:p>
    <w:p w:rsidR="00642393" w:rsidRPr="007D6438" w:rsidRDefault="00642393" w:rsidP="00642393">
      <w:pPr>
        <w:pStyle w:val="ConsPlusNormal"/>
        <w:widowControl/>
        <w:suppressAutoHyphens/>
        <w:ind w:firstLine="709"/>
        <w:jc w:val="both"/>
        <w:rPr>
          <w:rFonts w:ascii="Times New Roman" w:hAnsi="Times New Roman" w:cs="Times New Roman"/>
          <w:sz w:val="24"/>
          <w:szCs w:val="24"/>
        </w:rPr>
      </w:pPr>
      <w:r w:rsidRPr="00DC7A6F">
        <w:rPr>
          <w:rFonts w:ascii="Times New Roman" w:hAnsi="Times New Roman" w:cs="Times New Roman"/>
          <w:b/>
          <w:sz w:val="24"/>
          <w:szCs w:val="24"/>
        </w:rPr>
        <w:t xml:space="preserve">- </w:t>
      </w:r>
      <w:r>
        <w:rPr>
          <w:rFonts w:ascii="Times New Roman" w:hAnsi="Times New Roman" w:cs="Times New Roman"/>
          <w:sz w:val="24"/>
          <w:szCs w:val="24"/>
        </w:rPr>
        <w:t>Противодействие коррупции;</w:t>
      </w:r>
    </w:p>
    <w:p w:rsidR="00642393" w:rsidRPr="007D6438" w:rsidRDefault="00642393" w:rsidP="00642393">
      <w:pPr>
        <w:pStyle w:val="ConsPlusNormal"/>
        <w:widowControl/>
        <w:suppressAutoHyphens/>
        <w:ind w:firstLine="709"/>
        <w:jc w:val="both"/>
        <w:rPr>
          <w:rFonts w:ascii="Times New Roman" w:hAnsi="Times New Roman" w:cs="Times New Roman"/>
          <w:sz w:val="24"/>
          <w:szCs w:val="24"/>
        </w:rPr>
      </w:pPr>
      <w:r w:rsidRPr="007D6438">
        <w:rPr>
          <w:rFonts w:ascii="Times New Roman" w:hAnsi="Times New Roman" w:cs="Times New Roman"/>
          <w:sz w:val="24"/>
          <w:szCs w:val="24"/>
        </w:rPr>
        <w:t xml:space="preserve">- </w:t>
      </w:r>
      <w:r w:rsidRPr="00DC7A6F">
        <w:rPr>
          <w:rFonts w:ascii="Times New Roman" w:hAnsi="Times New Roman" w:cs="Times New Roman"/>
          <w:sz w:val="24"/>
          <w:szCs w:val="24"/>
        </w:rPr>
        <w:t>Поддержка социально ориентированных некоммерческих организаций на территории муниципальног</w:t>
      </w:r>
      <w:r>
        <w:rPr>
          <w:rFonts w:ascii="Times New Roman" w:hAnsi="Times New Roman" w:cs="Times New Roman"/>
          <w:sz w:val="24"/>
          <w:szCs w:val="24"/>
        </w:rPr>
        <w:t>о района «Забайкальский район»;</w:t>
      </w:r>
    </w:p>
    <w:p w:rsidR="00642393" w:rsidRPr="00DC7A6F" w:rsidRDefault="00642393" w:rsidP="00642393">
      <w:pPr>
        <w:pStyle w:val="ConsPlusNormal"/>
        <w:widowControl/>
        <w:suppressAutoHyphens/>
        <w:ind w:firstLine="709"/>
        <w:jc w:val="both"/>
        <w:rPr>
          <w:rFonts w:ascii="Times New Roman" w:hAnsi="Times New Roman" w:cs="Times New Roman"/>
          <w:sz w:val="24"/>
          <w:szCs w:val="24"/>
        </w:rPr>
      </w:pPr>
      <w:r w:rsidRPr="007D6438">
        <w:rPr>
          <w:rFonts w:ascii="Times New Roman" w:hAnsi="Times New Roman" w:cs="Times New Roman"/>
          <w:sz w:val="24"/>
          <w:szCs w:val="24"/>
        </w:rPr>
        <w:t xml:space="preserve">- </w:t>
      </w:r>
      <w:r w:rsidRPr="007D6438">
        <w:rPr>
          <w:rFonts w:ascii="Times New Roman" w:hAnsi="Times New Roman" w:cs="Times New Roman"/>
          <w:bCs/>
          <w:sz w:val="24"/>
          <w:szCs w:val="24"/>
        </w:rPr>
        <w:t>Развитие кадровой политики в системе муниципального управления</w:t>
      </w:r>
      <w:r>
        <w:rPr>
          <w:rFonts w:ascii="Times New Roman" w:hAnsi="Times New Roman" w:cs="Times New Roman"/>
          <w:bCs/>
          <w:sz w:val="24"/>
          <w:szCs w:val="24"/>
        </w:rPr>
        <w:t>;</w:t>
      </w:r>
    </w:p>
    <w:p w:rsidR="00642393" w:rsidRPr="00DC7A6F" w:rsidRDefault="00642393" w:rsidP="00642393">
      <w:pPr>
        <w:pStyle w:val="ConsPlusNormal"/>
        <w:ind w:firstLine="708"/>
        <w:jc w:val="both"/>
        <w:rPr>
          <w:rFonts w:ascii="Times New Roman" w:hAnsi="Times New Roman" w:cs="Times New Roman"/>
          <w:sz w:val="24"/>
          <w:szCs w:val="24"/>
        </w:rPr>
      </w:pPr>
      <w:r w:rsidRPr="00DC7A6F">
        <w:rPr>
          <w:rFonts w:ascii="Times New Roman" w:hAnsi="Times New Roman" w:cs="Times New Roman"/>
          <w:sz w:val="24"/>
          <w:szCs w:val="24"/>
        </w:rPr>
        <w:t>- Обеспечивающая подпрограмма.</w:t>
      </w:r>
    </w:p>
    <w:p w:rsidR="00642393" w:rsidRDefault="00642393" w:rsidP="00642393">
      <w:pPr>
        <w:pStyle w:val="ConsPlusNormal"/>
        <w:widowControl/>
        <w:suppressAutoHyphens/>
        <w:ind w:firstLine="0"/>
        <w:jc w:val="both"/>
        <w:rPr>
          <w:rFonts w:ascii="Times New Roman" w:hAnsi="Times New Roman" w:cs="Times New Roman"/>
          <w:b/>
          <w:sz w:val="24"/>
          <w:szCs w:val="24"/>
        </w:rPr>
      </w:pPr>
      <w:r>
        <w:rPr>
          <w:rFonts w:ascii="Times New Roman" w:hAnsi="Times New Roman" w:cs="Times New Roman"/>
          <w:b/>
          <w:sz w:val="24"/>
          <w:szCs w:val="24"/>
        </w:rPr>
        <w:t>Цель</w:t>
      </w:r>
      <w:r w:rsidRPr="00DC7A6F">
        <w:rPr>
          <w:rFonts w:ascii="Times New Roman" w:hAnsi="Times New Roman" w:cs="Times New Roman"/>
          <w:b/>
          <w:sz w:val="24"/>
          <w:szCs w:val="24"/>
        </w:rPr>
        <w:t xml:space="preserve"> программы: </w:t>
      </w:r>
    </w:p>
    <w:p w:rsidR="00642393" w:rsidRDefault="00642393" w:rsidP="00642393">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DC7A6F">
        <w:rPr>
          <w:rFonts w:ascii="Times New Roman" w:hAnsi="Times New Roman" w:cs="Times New Roman"/>
          <w:sz w:val="24"/>
          <w:szCs w:val="24"/>
        </w:rPr>
        <w:t>Повышение качества муниципального управления и обеспечение эффективности управленческих процессов на территории муниципального района</w:t>
      </w:r>
      <w:r>
        <w:rPr>
          <w:rFonts w:ascii="Times New Roman" w:hAnsi="Times New Roman" w:cs="Times New Roman"/>
          <w:sz w:val="24"/>
          <w:szCs w:val="24"/>
        </w:rPr>
        <w:t xml:space="preserve"> «Забайкальский район»;</w:t>
      </w:r>
    </w:p>
    <w:p w:rsidR="00642393" w:rsidRPr="00DC7A6F" w:rsidRDefault="00642393" w:rsidP="00642393">
      <w:pPr>
        <w:pStyle w:val="ConsPlusNormal"/>
        <w:widowControl/>
        <w:suppressAutoHyphens/>
        <w:ind w:firstLine="709"/>
        <w:jc w:val="both"/>
        <w:rPr>
          <w:rFonts w:ascii="Times New Roman" w:hAnsi="Times New Roman" w:cs="Times New Roman"/>
          <w:b/>
          <w:sz w:val="24"/>
          <w:szCs w:val="24"/>
        </w:rPr>
      </w:pPr>
      <w:r>
        <w:rPr>
          <w:rFonts w:ascii="Times New Roman" w:hAnsi="Times New Roman" w:cs="Times New Roman"/>
          <w:sz w:val="24"/>
          <w:szCs w:val="24"/>
        </w:rPr>
        <w:t>- Формирование и эффективное использование кадрового потенциала в системе муниципального управления.</w:t>
      </w:r>
      <w:r w:rsidRPr="00DC7A6F">
        <w:rPr>
          <w:rFonts w:ascii="Times New Roman" w:hAnsi="Times New Roman" w:cs="Times New Roman"/>
          <w:sz w:val="24"/>
          <w:szCs w:val="24"/>
        </w:rPr>
        <w:t xml:space="preserve">             </w:t>
      </w:r>
    </w:p>
    <w:p w:rsidR="00642393" w:rsidRPr="00DC7A6F" w:rsidRDefault="00642393" w:rsidP="00642393">
      <w:pPr>
        <w:pStyle w:val="ConsPlusNormal"/>
        <w:ind w:firstLine="0"/>
        <w:jc w:val="both"/>
        <w:rPr>
          <w:rFonts w:ascii="Times New Roman" w:hAnsi="Times New Roman" w:cs="Times New Roman"/>
          <w:sz w:val="24"/>
          <w:szCs w:val="24"/>
        </w:rPr>
      </w:pPr>
      <w:r w:rsidRPr="00DC7A6F">
        <w:rPr>
          <w:rFonts w:ascii="Times New Roman" w:hAnsi="Times New Roman" w:cs="Times New Roman"/>
          <w:b/>
          <w:sz w:val="24"/>
          <w:szCs w:val="24"/>
        </w:rPr>
        <w:t xml:space="preserve">Объемы бюджетных ассигнований программы: </w:t>
      </w:r>
      <w:r w:rsidRPr="00DC7A6F">
        <w:rPr>
          <w:rFonts w:ascii="Times New Roman" w:hAnsi="Times New Roman" w:cs="Times New Roman"/>
          <w:sz w:val="24"/>
          <w:szCs w:val="24"/>
        </w:rPr>
        <w:t xml:space="preserve">Плановое финансирование программы: </w:t>
      </w:r>
      <w:r>
        <w:rPr>
          <w:rFonts w:ascii="Times New Roman" w:hAnsi="Times New Roman" w:cs="Times New Roman"/>
          <w:sz w:val="24"/>
          <w:szCs w:val="24"/>
        </w:rPr>
        <w:t>48 572,6</w:t>
      </w:r>
      <w:r w:rsidRPr="00DC7A6F">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DC7A6F">
        <w:rPr>
          <w:rFonts w:ascii="Times New Roman" w:hAnsi="Times New Roman" w:cs="Times New Roman"/>
          <w:sz w:val="24"/>
          <w:szCs w:val="24"/>
        </w:rPr>
        <w:t>Факти</w:t>
      </w:r>
      <w:r>
        <w:rPr>
          <w:rFonts w:ascii="Times New Roman" w:hAnsi="Times New Roman" w:cs="Times New Roman"/>
          <w:sz w:val="24"/>
          <w:szCs w:val="24"/>
        </w:rPr>
        <w:t>ческое финансирование программы: 46584,8</w:t>
      </w:r>
      <w:r w:rsidRPr="00DC7A6F">
        <w:rPr>
          <w:rFonts w:ascii="Times New Roman" w:hAnsi="Times New Roman" w:cs="Times New Roman"/>
          <w:sz w:val="24"/>
          <w:szCs w:val="24"/>
        </w:rPr>
        <w:t xml:space="preserve"> тыс. руб.</w:t>
      </w:r>
    </w:p>
    <w:p w:rsidR="00642393" w:rsidRPr="00A404D5" w:rsidRDefault="00642393" w:rsidP="00642393">
      <w:pPr>
        <w:pStyle w:val="ConsPlusNormal"/>
        <w:ind w:firstLine="0"/>
        <w:jc w:val="both"/>
        <w:rPr>
          <w:rFonts w:ascii="Times New Roman" w:hAnsi="Times New Roman" w:cs="Times New Roman"/>
          <w:b/>
          <w:sz w:val="24"/>
          <w:szCs w:val="24"/>
        </w:rPr>
      </w:pPr>
    </w:p>
    <w:p w:rsidR="00642393" w:rsidRPr="00A404D5" w:rsidRDefault="00642393" w:rsidP="00642393">
      <w:pPr>
        <w:pStyle w:val="a4"/>
        <w:spacing w:before="0" w:beforeAutospacing="0" w:after="0" w:afterAutospacing="0"/>
        <w:ind w:firstLine="709"/>
        <w:contextualSpacing/>
      </w:pPr>
      <w:r w:rsidRPr="00A404D5">
        <w:t xml:space="preserve">Важность дальнейшего развития местного самоуправления, в котором  реализуется большая часть обязательств государства перед населением, постоянно подчеркивается Президентом и Правительством страны. Именно к органам местного самоуправления в первую очередь обращаются граждане со своими вопросами и проблемами.  За 2017 год зарегистрировано 416 заявлений  граждан. Увеличение  составило более чем в 2 раза  к прошлому году. На личном приеме у Главы побыло 56 граждан, что на 17,6% меньше к АППГ. </w:t>
      </w:r>
    </w:p>
    <w:p w:rsidR="00642393" w:rsidRPr="00A404D5" w:rsidRDefault="00642393" w:rsidP="00642393">
      <w:pPr>
        <w:spacing w:after="0" w:line="240" w:lineRule="auto"/>
        <w:ind w:firstLine="720"/>
        <w:contextualSpacing/>
        <w:jc w:val="both"/>
        <w:rPr>
          <w:sz w:val="24"/>
          <w:szCs w:val="24"/>
        </w:rPr>
      </w:pPr>
      <w:r w:rsidRPr="00A404D5">
        <w:rPr>
          <w:sz w:val="24"/>
          <w:szCs w:val="24"/>
        </w:rPr>
        <w:t xml:space="preserve">За 2017 год  издано постановлений  - 824, что на 128 больше чем за аналогичный период 2016 года, распоряжений – 568, на 167 больше чем за аналогичный период  2016 года; </w:t>
      </w:r>
      <w:r w:rsidRPr="00A404D5">
        <w:rPr>
          <w:i/>
          <w:sz w:val="24"/>
          <w:szCs w:val="24"/>
        </w:rPr>
        <w:t>(копирование, рассылка документов по отделам согласно листа согласования  - 11243 (на 56215 листах), на 25</w:t>
      </w:r>
      <w:r w:rsidRPr="00A404D5">
        <w:rPr>
          <w:i/>
          <w:color w:val="FF0000"/>
          <w:sz w:val="24"/>
          <w:szCs w:val="24"/>
        </w:rPr>
        <w:t xml:space="preserve"> </w:t>
      </w:r>
      <w:r w:rsidRPr="00A404D5">
        <w:rPr>
          <w:i/>
          <w:sz w:val="24"/>
          <w:szCs w:val="24"/>
        </w:rPr>
        <w:t>% больше чем за аналогичный период 2016 года; выдано 863 копии документов).</w:t>
      </w:r>
    </w:p>
    <w:p w:rsidR="00642393" w:rsidRPr="00A404D5" w:rsidRDefault="00642393" w:rsidP="00642393">
      <w:pPr>
        <w:spacing w:after="0" w:line="240" w:lineRule="auto"/>
        <w:ind w:firstLine="720"/>
        <w:contextualSpacing/>
        <w:jc w:val="both"/>
        <w:rPr>
          <w:sz w:val="24"/>
          <w:szCs w:val="24"/>
        </w:rPr>
      </w:pPr>
      <w:r w:rsidRPr="00A404D5">
        <w:rPr>
          <w:sz w:val="24"/>
          <w:szCs w:val="24"/>
        </w:rPr>
        <w:t xml:space="preserve">В 2017 году зарегистрировано входящих документов – 7616 шт., увеличение на 4,5 % чем за аналогичный период 2016 года, внутренние  документы – </w:t>
      </w:r>
      <w:r>
        <w:rPr>
          <w:sz w:val="24"/>
          <w:szCs w:val="24"/>
        </w:rPr>
        <w:t>1752 шт.; исходящих – 5257 шт.</w:t>
      </w:r>
      <w:r w:rsidRPr="00A404D5">
        <w:rPr>
          <w:sz w:val="24"/>
          <w:szCs w:val="24"/>
        </w:rPr>
        <w:t xml:space="preserve"> Зарегистрировано контрольных документов (контрольные карты) - 102 шт., которые исполнены без нарушения  сроков.</w:t>
      </w:r>
    </w:p>
    <w:p w:rsidR="00642393" w:rsidRPr="00A404D5" w:rsidRDefault="00642393" w:rsidP="00642393">
      <w:pPr>
        <w:spacing w:after="0" w:line="240" w:lineRule="auto"/>
        <w:ind w:firstLine="708"/>
        <w:contextualSpacing/>
        <w:jc w:val="both"/>
        <w:rPr>
          <w:sz w:val="24"/>
          <w:szCs w:val="24"/>
        </w:rPr>
      </w:pPr>
      <w:r w:rsidRPr="00A404D5">
        <w:rPr>
          <w:sz w:val="24"/>
          <w:szCs w:val="24"/>
        </w:rPr>
        <w:t>Работа муниципального архива осуществляется по следующим направлениям:</w:t>
      </w:r>
    </w:p>
    <w:p w:rsidR="00642393" w:rsidRPr="00A404D5" w:rsidRDefault="00642393" w:rsidP="00642393">
      <w:pPr>
        <w:spacing w:after="0" w:line="240" w:lineRule="auto"/>
        <w:ind w:firstLine="708"/>
        <w:contextualSpacing/>
        <w:jc w:val="both"/>
        <w:rPr>
          <w:sz w:val="24"/>
          <w:szCs w:val="24"/>
        </w:rPr>
      </w:pPr>
      <w:r w:rsidRPr="00A404D5">
        <w:rPr>
          <w:sz w:val="24"/>
          <w:szCs w:val="24"/>
        </w:rPr>
        <w:t>- организация текущего делопроизводства;</w:t>
      </w:r>
    </w:p>
    <w:p w:rsidR="00642393" w:rsidRPr="00A404D5" w:rsidRDefault="00642393" w:rsidP="00642393">
      <w:pPr>
        <w:spacing w:after="0" w:line="240" w:lineRule="auto"/>
        <w:ind w:firstLine="708"/>
        <w:contextualSpacing/>
        <w:jc w:val="both"/>
        <w:rPr>
          <w:sz w:val="24"/>
          <w:szCs w:val="24"/>
        </w:rPr>
      </w:pPr>
      <w:r w:rsidRPr="00A404D5">
        <w:rPr>
          <w:sz w:val="24"/>
          <w:szCs w:val="24"/>
        </w:rPr>
        <w:t>- разработка и согласование номенклатур дел организаций-источников комплектования архива;</w:t>
      </w:r>
    </w:p>
    <w:p w:rsidR="00642393" w:rsidRPr="00A404D5" w:rsidRDefault="00642393" w:rsidP="00642393">
      <w:pPr>
        <w:spacing w:after="0" w:line="240" w:lineRule="auto"/>
        <w:ind w:firstLine="708"/>
        <w:contextualSpacing/>
        <w:jc w:val="both"/>
        <w:rPr>
          <w:sz w:val="24"/>
          <w:szCs w:val="24"/>
        </w:rPr>
      </w:pPr>
      <w:r w:rsidRPr="00A404D5">
        <w:rPr>
          <w:sz w:val="24"/>
          <w:szCs w:val="24"/>
        </w:rPr>
        <w:t>- работа по защищенной сети «</w:t>
      </w:r>
      <w:r w:rsidRPr="00A404D5">
        <w:rPr>
          <w:sz w:val="24"/>
          <w:szCs w:val="24"/>
          <w:lang w:val="en-US"/>
        </w:rPr>
        <w:t>Vip</w:t>
      </w:r>
      <w:r w:rsidRPr="00A404D5">
        <w:rPr>
          <w:sz w:val="24"/>
          <w:szCs w:val="24"/>
        </w:rPr>
        <w:t xml:space="preserve"> </w:t>
      </w:r>
      <w:r w:rsidRPr="00A404D5">
        <w:rPr>
          <w:sz w:val="24"/>
          <w:szCs w:val="24"/>
          <w:lang w:val="en-US"/>
        </w:rPr>
        <w:t>Net</w:t>
      </w:r>
      <w:r w:rsidRPr="00A404D5">
        <w:rPr>
          <w:sz w:val="24"/>
          <w:szCs w:val="24"/>
        </w:rPr>
        <w:t xml:space="preserve"> </w:t>
      </w:r>
      <w:r w:rsidRPr="00A404D5">
        <w:rPr>
          <w:sz w:val="24"/>
          <w:szCs w:val="24"/>
          <w:lang w:val="en-US"/>
        </w:rPr>
        <w:t>client</w:t>
      </w:r>
      <w:r w:rsidRPr="00A404D5">
        <w:rPr>
          <w:sz w:val="24"/>
          <w:szCs w:val="24"/>
        </w:rPr>
        <w:t>» для передачи электронного документооборота между архивом и Пенсионным фондом.</w:t>
      </w:r>
    </w:p>
    <w:p w:rsidR="00642393" w:rsidRPr="00A404D5" w:rsidRDefault="00642393" w:rsidP="00642393">
      <w:pPr>
        <w:spacing w:after="0" w:line="240" w:lineRule="auto"/>
        <w:ind w:firstLine="708"/>
        <w:contextualSpacing/>
        <w:jc w:val="both"/>
        <w:rPr>
          <w:sz w:val="24"/>
          <w:szCs w:val="24"/>
        </w:rPr>
      </w:pPr>
      <w:r w:rsidRPr="00A404D5">
        <w:rPr>
          <w:sz w:val="24"/>
          <w:szCs w:val="24"/>
        </w:rPr>
        <w:t>Общее количество единиц хранения, находящихся в архиве на 01.01.2018 года составляет 13 389 дел, из них 9 548 дел постоянного хранения, 3841 дел по личному составу.</w:t>
      </w:r>
    </w:p>
    <w:p w:rsidR="00642393" w:rsidRPr="00A404D5" w:rsidRDefault="00642393" w:rsidP="00642393">
      <w:pPr>
        <w:spacing w:after="0" w:line="240" w:lineRule="auto"/>
        <w:ind w:firstLine="708"/>
        <w:contextualSpacing/>
        <w:jc w:val="both"/>
        <w:rPr>
          <w:sz w:val="24"/>
          <w:szCs w:val="24"/>
        </w:rPr>
      </w:pPr>
      <w:r w:rsidRPr="00A404D5">
        <w:rPr>
          <w:sz w:val="24"/>
          <w:szCs w:val="24"/>
        </w:rPr>
        <w:lastRenderedPageBreak/>
        <w:t>За 2017 год поступило  1146 запросов, выдано 997 справок, принято дел на хранение – 337, согласовано описей с экспертной комиссией Министерства культуры Забайкальского края – 34, утвержден 82 фонда.</w:t>
      </w:r>
    </w:p>
    <w:p w:rsidR="00642393" w:rsidRPr="00A404D5" w:rsidRDefault="00642393" w:rsidP="00642393">
      <w:pPr>
        <w:spacing w:after="0" w:line="240" w:lineRule="auto"/>
        <w:ind w:firstLine="720"/>
        <w:contextualSpacing/>
        <w:jc w:val="both"/>
        <w:rPr>
          <w:sz w:val="24"/>
          <w:szCs w:val="24"/>
        </w:rPr>
      </w:pPr>
      <w:r w:rsidRPr="00A404D5">
        <w:rPr>
          <w:sz w:val="24"/>
          <w:szCs w:val="24"/>
        </w:rPr>
        <w:t>В 2017 году проведено Консультативных занятий с главами и специалистами городского и сельских поселений 11, рассмотрено 94 вопроса.</w:t>
      </w:r>
    </w:p>
    <w:p w:rsidR="00642393" w:rsidRPr="00A404D5" w:rsidRDefault="00642393" w:rsidP="00642393">
      <w:pPr>
        <w:spacing w:after="0" w:line="240" w:lineRule="auto"/>
        <w:ind w:firstLine="720"/>
        <w:contextualSpacing/>
        <w:jc w:val="both"/>
        <w:rPr>
          <w:sz w:val="24"/>
          <w:szCs w:val="24"/>
        </w:rPr>
      </w:pPr>
      <w:r w:rsidRPr="00A404D5">
        <w:rPr>
          <w:sz w:val="24"/>
          <w:szCs w:val="24"/>
        </w:rPr>
        <w:t>Проведено занятий с муниципальными служащими -10.</w:t>
      </w:r>
    </w:p>
    <w:p w:rsidR="00642393" w:rsidRPr="00A404D5" w:rsidRDefault="00642393" w:rsidP="00642393">
      <w:pPr>
        <w:spacing w:after="0" w:line="240" w:lineRule="auto"/>
        <w:ind w:firstLine="720"/>
        <w:contextualSpacing/>
        <w:jc w:val="both"/>
        <w:rPr>
          <w:sz w:val="24"/>
          <w:szCs w:val="24"/>
        </w:rPr>
      </w:pPr>
      <w:r w:rsidRPr="00A404D5">
        <w:rPr>
          <w:sz w:val="24"/>
          <w:szCs w:val="24"/>
        </w:rPr>
        <w:t>На официальном сайте в 2017 году  были размещены 421 публикация информационного характера, набрано и напечатано  - 1500 грамот и благодарственных писем, 130 поздравительных адресов, 105 благодарностей, 12 сертификатов, 1360 открыток главы.</w:t>
      </w:r>
    </w:p>
    <w:p w:rsidR="00642393" w:rsidRPr="00A404D5" w:rsidRDefault="00642393" w:rsidP="00642393">
      <w:pPr>
        <w:spacing w:after="0" w:line="240" w:lineRule="auto"/>
        <w:ind w:firstLine="720"/>
        <w:contextualSpacing/>
        <w:jc w:val="both"/>
        <w:rPr>
          <w:sz w:val="24"/>
          <w:szCs w:val="24"/>
        </w:rPr>
      </w:pPr>
      <w:r w:rsidRPr="00A404D5">
        <w:rPr>
          <w:sz w:val="24"/>
          <w:szCs w:val="24"/>
        </w:rPr>
        <w:t>Привлечены к совместной деятельности по опубликованию информации на сайте (Пограничное Управление ФСБ России по Забайкальскому краю, Читинская Таможня, Даурская транспортная прокуратура, Центр занятости населения, Пенсионный фонд РФ, ОМВД по Забайкальскому краю, межрайонная ИФНС №5).</w:t>
      </w:r>
    </w:p>
    <w:p w:rsidR="00642393" w:rsidRPr="00A404D5" w:rsidRDefault="00642393" w:rsidP="00642393">
      <w:pPr>
        <w:spacing w:after="0" w:line="240" w:lineRule="auto"/>
        <w:ind w:firstLine="720"/>
        <w:contextualSpacing/>
        <w:jc w:val="both"/>
        <w:rPr>
          <w:sz w:val="24"/>
          <w:szCs w:val="24"/>
        </w:rPr>
      </w:pPr>
      <w:r w:rsidRPr="00A404D5">
        <w:rPr>
          <w:sz w:val="24"/>
          <w:szCs w:val="24"/>
        </w:rPr>
        <w:t>Набрано и напечатано 51 номер  информационного вестника «Забайкальское обозрение», опубликовано  постановлений и распоряжений - 262, решений Совета муниципального района «Забайкальский район» - 82.</w:t>
      </w:r>
    </w:p>
    <w:p w:rsidR="00642393" w:rsidRDefault="00642393" w:rsidP="00642393">
      <w:pPr>
        <w:pStyle w:val="a3"/>
      </w:pPr>
    </w:p>
    <w:p w:rsidR="00642393" w:rsidRDefault="00642393" w:rsidP="00642393">
      <w:pPr>
        <w:pStyle w:val="a3"/>
        <w:numPr>
          <w:ilvl w:val="0"/>
          <w:numId w:val="3"/>
        </w:numPr>
        <w:ind w:left="0" w:firstLine="0"/>
        <w:jc w:val="center"/>
        <w:rPr>
          <w:b/>
          <w:i/>
          <w:sz w:val="24"/>
          <w:szCs w:val="24"/>
        </w:rPr>
      </w:pPr>
      <w:r w:rsidRPr="00536305">
        <w:rPr>
          <w:b/>
          <w:i/>
          <w:sz w:val="24"/>
          <w:szCs w:val="24"/>
        </w:rPr>
        <w:t>Муниципальная программа «Развитие транспортной системы муниципального района «Забайкальский район» на 2017-2021 годы»</w:t>
      </w:r>
    </w:p>
    <w:p w:rsidR="00642393" w:rsidRDefault="00642393" w:rsidP="00642393">
      <w:pPr>
        <w:pStyle w:val="a3"/>
        <w:jc w:val="both"/>
        <w:rPr>
          <w:b/>
          <w:i/>
          <w:sz w:val="24"/>
          <w:szCs w:val="24"/>
        </w:rPr>
      </w:pPr>
    </w:p>
    <w:p w:rsidR="00642393" w:rsidRPr="005A19B1" w:rsidRDefault="00642393" w:rsidP="00642393">
      <w:pPr>
        <w:suppressAutoHyphens/>
        <w:autoSpaceDE w:val="0"/>
        <w:autoSpaceDN w:val="0"/>
        <w:adjustRightInd w:val="0"/>
        <w:spacing w:after="0" w:line="240" w:lineRule="auto"/>
        <w:jc w:val="both"/>
        <w:rPr>
          <w:sz w:val="24"/>
          <w:szCs w:val="24"/>
        </w:rPr>
      </w:pPr>
      <w:r w:rsidRPr="005A19B1">
        <w:rPr>
          <w:b/>
          <w:sz w:val="24"/>
          <w:szCs w:val="24"/>
        </w:rPr>
        <w:t xml:space="preserve">Ответственный исполнитель программы: </w:t>
      </w:r>
      <w:r w:rsidRPr="005A19B1">
        <w:rPr>
          <w:sz w:val="24"/>
          <w:szCs w:val="24"/>
        </w:rPr>
        <w:t>Управление территориального развития Администрации муниципального района «Забайкальский район»</w:t>
      </w:r>
      <w:r>
        <w:rPr>
          <w:sz w:val="24"/>
          <w:szCs w:val="24"/>
        </w:rPr>
        <w:t>.</w:t>
      </w:r>
    </w:p>
    <w:p w:rsidR="00642393" w:rsidRPr="005A19B1" w:rsidRDefault="00642393" w:rsidP="00642393">
      <w:pPr>
        <w:pStyle w:val="ConsPlusNormal"/>
        <w:widowControl/>
        <w:suppressAutoHyphens/>
        <w:ind w:firstLine="0"/>
        <w:jc w:val="both"/>
        <w:rPr>
          <w:rFonts w:ascii="Times New Roman" w:hAnsi="Times New Roman" w:cs="Times New Roman"/>
          <w:b/>
          <w:sz w:val="24"/>
          <w:szCs w:val="24"/>
        </w:rPr>
      </w:pPr>
      <w:r w:rsidRPr="005A19B1">
        <w:rPr>
          <w:rFonts w:ascii="Times New Roman" w:hAnsi="Times New Roman" w:cs="Times New Roman"/>
          <w:b/>
          <w:sz w:val="24"/>
          <w:szCs w:val="24"/>
        </w:rPr>
        <w:t xml:space="preserve">Соисполнители муниципальной программы: </w:t>
      </w:r>
      <w:r w:rsidRPr="00536305">
        <w:rPr>
          <w:rFonts w:ascii="Times New Roman" w:hAnsi="Times New Roman" w:cs="Times New Roman"/>
          <w:sz w:val="24"/>
          <w:szCs w:val="24"/>
        </w:rPr>
        <w:t>МУ ОМТО</w:t>
      </w:r>
      <w:r>
        <w:rPr>
          <w:rFonts w:ascii="Times New Roman" w:hAnsi="Times New Roman" w:cs="Times New Roman"/>
          <w:b/>
          <w:sz w:val="24"/>
          <w:szCs w:val="24"/>
        </w:rPr>
        <w:t xml:space="preserve"> </w:t>
      </w:r>
      <w:r w:rsidRPr="005A19B1">
        <w:rPr>
          <w:rFonts w:ascii="Times New Roman" w:hAnsi="Times New Roman" w:cs="Times New Roman"/>
          <w:sz w:val="24"/>
          <w:szCs w:val="24"/>
        </w:rPr>
        <w:t xml:space="preserve">Администрации муниципального района «Забайкальский район»; </w:t>
      </w:r>
      <w:r>
        <w:rPr>
          <w:rFonts w:ascii="Times New Roman" w:hAnsi="Times New Roman" w:cs="Times New Roman"/>
          <w:sz w:val="24"/>
          <w:szCs w:val="24"/>
        </w:rPr>
        <w:t xml:space="preserve">образовательные учреждения </w:t>
      </w:r>
      <w:r w:rsidRPr="005A19B1">
        <w:rPr>
          <w:rFonts w:ascii="Times New Roman" w:hAnsi="Times New Roman" w:cs="Times New Roman"/>
          <w:sz w:val="24"/>
          <w:szCs w:val="24"/>
        </w:rPr>
        <w:t>муниципального района «Забайкальский район».</w:t>
      </w:r>
    </w:p>
    <w:p w:rsidR="00642393" w:rsidRDefault="00642393" w:rsidP="00642393">
      <w:pPr>
        <w:pStyle w:val="ConsPlusNormal"/>
        <w:ind w:firstLine="0"/>
        <w:jc w:val="both"/>
        <w:rPr>
          <w:rFonts w:ascii="Times New Roman" w:hAnsi="Times New Roman" w:cs="Times New Roman"/>
          <w:b/>
          <w:sz w:val="24"/>
          <w:szCs w:val="24"/>
        </w:rPr>
      </w:pPr>
      <w:r w:rsidRPr="005A19B1">
        <w:rPr>
          <w:rFonts w:ascii="Times New Roman" w:hAnsi="Times New Roman" w:cs="Times New Roman"/>
          <w:b/>
          <w:sz w:val="24"/>
          <w:szCs w:val="24"/>
        </w:rPr>
        <w:t>Подпрограммы программы:</w:t>
      </w:r>
    </w:p>
    <w:p w:rsidR="00642393" w:rsidRDefault="00642393" w:rsidP="006423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«Безопасность дорожного движения в муниципальном районе</w:t>
      </w:r>
      <w:r w:rsidRPr="005A19B1">
        <w:rPr>
          <w:rFonts w:ascii="Times New Roman" w:hAnsi="Times New Roman" w:cs="Times New Roman"/>
          <w:sz w:val="24"/>
          <w:szCs w:val="24"/>
        </w:rPr>
        <w:t xml:space="preserve"> «Забайкальский район»</w:t>
      </w:r>
      <w:r>
        <w:rPr>
          <w:rFonts w:ascii="Times New Roman" w:hAnsi="Times New Roman" w:cs="Times New Roman"/>
          <w:sz w:val="24"/>
          <w:szCs w:val="24"/>
        </w:rPr>
        <w:t>;</w:t>
      </w:r>
    </w:p>
    <w:p w:rsidR="00642393" w:rsidRPr="00536305" w:rsidRDefault="00642393" w:rsidP="006423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 «Развитие дорожного хозяйства </w:t>
      </w:r>
      <w:r w:rsidRPr="005A19B1">
        <w:rPr>
          <w:rFonts w:ascii="Times New Roman" w:hAnsi="Times New Roman" w:cs="Times New Roman"/>
          <w:sz w:val="24"/>
          <w:szCs w:val="24"/>
        </w:rPr>
        <w:t>муниципального района «Забайкальский район»</w:t>
      </w:r>
      <w:r>
        <w:rPr>
          <w:rFonts w:ascii="Times New Roman" w:hAnsi="Times New Roman" w:cs="Times New Roman"/>
          <w:sz w:val="24"/>
          <w:szCs w:val="24"/>
        </w:rPr>
        <w:t>.</w:t>
      </w:r>
    </w:p>
    <w:p w:rsidR="00642393" w:rsidRDefault="00642393" w:rsidP="00642393">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Цель</w:t>
      </w:r>
      <w:r w:rsidRPr="005A19B1">
        <w:rPr>
          <w:rFonts w:ascii="Times New Roman" w:hAnsi="Times New Roman" w:cs="Times New Roman"/>
          <w:b/>
          <w:sz w:val="24"/>
          <w:szCs w:val="24"/>
        </w:rPr>
        <w:t xml:space="preserve"> программы: </w:t>
      </w:r>
    </w:p>
    <w:p w:rsidR="00642393" w:rsidRDefault="00642393" w:rsidP="00642393">
      <w:pPr>
        <w:pStyle w:val="ConsPlusNormal"/>
        <w:ind w:firstLine="0"/>
        <w:jc w:val="both"/>
        <w:rPr>
          <w:rFonts w:ascii="Times New Roman" w:hAnsi="Times New Roman" w:cs="Times New Roman"/>
          <w:sz w:val="24"/>
          <w:szCs w:val="24"/>
        </w:rPr>
      </w:pPr>
      <w:r w:rsidRPr="00536305">
        <w:rPr>
          <w:rFonts w:ascii="Times New Roman" w:hAnsi="Times New Roman" w:cs="Times New Roman"/>
          <w:sz w:val="24"/>
          <w:szCs w:val="24"/>
        </w:rPr>
        <w:t>1. Повышение безопасности</w:t>
      </w:r>
      <w:r>
        <w:rPr>
          <w:rFonts w:ascii="Times New Roman" w:hAnsi="Times New Roman" w:cs="Times New Roman"/>
          <w:sz w:val="24"/>
          <w:szCs w:val="24"/>
        </w:rPr>
        <w:t xml:space="preserve"> дорожного движения в муниципальном районе</w:t>
      </w:r>
      <w:r w:rsidRPr="005A19B1">
        <w:rPr>
          <w:rFonts w:ascii="Times New Roman" w:hAnsi="Times New Roman" w:cs="Times New Roman"/>
          <w:sz w:val="24"/>
          <w:szCs w:val="24"/>
        </w:rPr>
        <w:t xml:space="preserve"> «Забайкальский район»</w:t>
      </w:r>
      <w:r>
        <w:rPr>
          <w:rFonts w:ascii="Times New Roman" w:hAnsi="Times New Roman" w:cs="Times New Roman"/>
          <w:sz w:val="24"/>
          <w:szCs w:val="24"/>
        </w:rPr>
        <w:t>;</w:t>
      </w:r>
    </w:p>
    <w:p w:rsidR="00642393" w:rsidRPr="008F0CE8" w:rsidRDefault="00642393" w:rsidP="006423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 Развитие дорожного хозяйства </w:t>
      </w:r>
      <w:r w:rsidRPr="005A19B1">
        <w:rPr>
          <w:rFonts w:ascii="Times New Roman" w:hAnsi="Times New Roman" w:cs="Times New Roman"/>
          <w:sz w:val="24"/>
          <w:szCs w:val="24"/>
        </w:rPr>
        <w:t>муниципального района «Забайкальский район»</w:t>
      </w:r>
      <w:r>
        <w:rPr>
          <w:rFonts w:ascii="Times New Roman" w:hAnsi="Times New Roman" w:cs="Times New Roman"/>
          <w:sz w:val="24"/>
          <w:szCs w:val="24"/>
        </w:rPr>
        <w:t>.</w:t>
      </w:r>
    </w:p>
    <w:p w:rsidR="00642393" w:rsidRPr="005A19B1" w:rsidRDefault="00642393" w:rsidP="00642393">
      <w:pPr>
        <w:pStyle w:val="ConsPlusNormal"/>
        <w:ind w:firstLine="0"/>
        <w:jc w:val="both"/>
        <w:rPr>
          <w:rFonts w:ascii="Times New Roman" w:hAnsi="Times New Roman" w:cs="Times New Roman"/>
          <w:sz w:val="24"/>
          <w:szCs w:val="24"/>
        </w:rPr>
      </w:pPr>
      <w:r w:rsidRPr="005A19B1">
        <w:rPr>
          <w:rFonts w:ascii="Times New Roman" w:hAnsi="Times New Roman" w:cs="Times New Roman"/>
          <w:b/>
          <w:sz w:val="24"/>
          <w:szCs w:val="24"/>
        </w:rPr>
        <w:t>Объемы бюджетных ассигнований программы</w:t>
      </w:r>
      <w:r>
        <w:rPr>
          <w:rFonts w:ascii="Times New Roman" w:hAnsi="Times New Roman" w:cs="Times New Roman"/>
          <w:b/>
          <w:sz w:val="24"/>
          <w:szCs w:val="24"/>
        </w:rPr>
        <w:t xml:space="preserve"> на 2017 год</w:t>
      </w:r>
      <w:r w:rsidRPr="005A19B1">
        <w:rPr>
          <w:rFonts w:ascii="Times New Roman" w:hAnsi="Times New Roman" w:cs="Times New Roman"/>
          <w:b/>
          <w:sz w:val="24"/>
          <w:szCs w:val="24"/>
        </w:rPr>
        <w:t>:</w:t>
      </w:r>
      <w:r w:rsidRPr="008F0CE8">
        <w:rPr>
          <w:rFonts w:ascii="Times New Roman" w:hAnsi="Times New Roman" w:cs="Times New Roman"/>
          <w:sz w:val="24"/>
          <w:szCs w:val="24"/>
        </w:rPr>
        <w:t xml:space="preserve"> </w:t>
      </w:r>
      <w:r w:rsidRPr="005A19B1">
        <w:rPr>
          <w:rFonts w:ascii="Times New Roman" w:hAnsi="Times New Roman" w:cs="Times New Roman"/>
          <w:sz w:val="24"/>
          <w:szCs w:val="24"/>
        </w:rPr>
        <w:t xml:space="preserve">Плановое финансирование программы </w:t>
      </w:r>
      <w:r>
        <w:rPr>
          <w:rFonts w:ascii="Times New Roman" w:hAnsi="Times New Roman" w:cs="Times New Roman"/>
          <w:sz w:val="24"/>
          <w:szCs w:val="24"/>
        </w:rPr>
        <w:t>7177,5</w:t>
      </w:r>
      <w:r w:rsidRPr="005A19B1">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5A19B1">
        <w:rPr>
          <w:rFonts w:ascii="Times New Roman" w:hAnsi="Times New Roman" w:cs="Times New Roman"/>
          <w:sz w:val="24"/>
          <w:szCs w:val="24"/>
        </w:rPr>
        <w:t xml:space="preserve">Фактическое финансирование </w:t>
      </w:r>
      <w:r>
        <w:rPr>
          <w:rFonts w:ascii="Times New Roman" w:hAnsi="Times New Roman" w:cs="Times New Roman"/>
          <w:sz w:val="24"/>
          <w:szCs w:val="24"/>
        </w:rPr>
        <w:t>960,1</w:t>
      </w:r>
      <w:r w:rsidRPr="005A19B1">
        <w:rPr>
          <w:rFonts w:ascii="Times New Roman" w:hAnsi="Times New Roman" w:cs="Times New Roman"/>
          <w:sz w:val="24"/>
          <w:szCs w:val="24"/>
        </w:rPr>
        <w:t xml:space="preserve"> тыс. руб.</w:t>
      </w:r>
    </w:p>
    <w:p w:rsidR="00642393" w:rsidRPr="008F0CE8" w:rsidRDefault="00642393" w:rsidP="00642393">
      <w:pPr>
        <w:spacing w:after="0" w:line="240" w:lineRule="auto"/>
        <w:ind w:firstLine="709"/>
        <w:contextualSpacing/>
        <w:jc w:val="both"/>
        <w:rPr>
          <w:sz w:val="24"/>
          <w:szCs w:val="24"/>
        </w:rPr>
      </w:pPr>
      <w:r w:rsidRPr="008F0CE8">
        <w:rPr>
          <w:sz w:val="24"/>
          <w:szCs w:val="24"/>
        </w:rPr>
        <w:t>Транспортное обслуживание населения в муниципальном районе "Забайкальский район" осуществляется автомобильными перевозками пассажиров</w:t>
      </w:r>
      <w:r>
        <w:rPr>
          <w:sz w:val="24"/>
          <w:szCs w:val="24"/>
        </w:rPr>
        <w:t xml:space="preserve"> и багажа. </w:t>
      </w:r>
      <w:r w:rsidRPr="008F0CE8">
        <w:rPr>
          <w:sz w:val="24"/>
          <w:szCs w:val="24"/>
        </w:rPr>
        <w:t>В соответствии с утвержденным реестром маршрутов регулярных перевозок пассажиров и багажа автомобильным транспортом на территории муниципального района «Забайкальский район» в районе действуют два маршрута регулярных перевозок:</w:t>
      </w:r>
    </w:p>
    <w:p w:rsidR="00642393" w:rsidRPr="008F0CE8" w:rsidRDefault="00642393" w:rsidP="00642393">
      <w:pPr>
        <w:spacing w:after="0" w:line="240" w:lineRule="auto"/>
        <w:ind w:firstLine="709"/>
        <w:contextualSpacing/>
        <w:jc w:val="both"/>
        <w:rPr>
          <w:sz w:val="24"/>
          <w:szCs w:val="24"/>
        </w:rPr>
      </w:pPr>
      <w:r w:rsidRPr="008F0CE8">
        <w:rPr>
          <w:sz w:val="24"/>
          <w:szCs w:val="24"/>
        </w:rPr>
        <w:t>№ 1 маршрут «Даурия – Забайкальск» обслуживают два частных перевозчика ИП Беспалов В.А., ИП Богомолов А.И.;</w:t>
      </w:r>
    </w:p>
    <w:p w:rsidR="00642393" w:rsidRPr="008F0CE8" w:rsidRDefault="00642393" w:rsidP="00642393">
      <w:pPr>
        <w:spacing w:after="0" w:line="240" w:lineRule="auto"/>
        <w:ind w:firstLine="709"/>
        <w:contextualSpacing/>
        <w:jc w:val="both"/>
        <w:rPr>
          <w:sz w:val="24"/>
          <w:szCs w:val="24"/>
        </w:rPr>
      </w:pPr>
      <w:r w:rsidRPr="008F0CE8">
        <w:rPr>
          <w:sz w:val="24"/>
          <w:szCs w:val="24"/>
        </w:rPr>
        <w:t>№ 2 маршрут «Рудник Абагайтуй – с. Абагайтуй – пгт. Забайкальск» - обслуживается муниципальным учреждением ОМТО Администрации муниципального района "Забайкальский район".</w:t>
      </w:r>
    </w:p>
    <w:p w:rsidR="00642393" w:rsidRPr="008F0CE8" w:rsidRDefault="00642393" w:rsidP="00642393">
      <w:pPr>
        <w:spacing w:after="0" w:line="240" w:lineRule="auto"/>
        <w:ind w:firstLine="709"/>
        <w:contextualSpacing/>
        <w:jc w:val="both"/>
        <w:rPr>
          <w:sz w:val="24"/>
          <w:szCs w:val="24"/>
          <w:highlight w:val="yellow"/>
        </w:rPr>
      </w:pPr>
      <w:r w:rsidRPr="008F0CE8">
        <w:rPr>
          <w:sz w:val="24"/>
          <w:szCs w:val="24"/>
        </w:rPr>
        <w:t>Неоднократно объявлялся конкурс на право осуществления пассажирских перевозок автомобильным транспортом на маршрут «Красный Великан – Забайкальск», но в связи с отсутствием заявок, дважды конкурс был признан несостоявшимся.</w:t>
      </w:r>
    </w:p>
    <w:p w:rsidR="00642393" w:rsidRPr="008F0CE8" w:rsidRDefault="00642393" w:rsidP="00642393">
      <w:pPr>
        <w:spacing w:after="0" w:line="240" w:lineRule="auto"/>
        <w:ind w:firstLine="708"/>
        <w:contextualSpacing/>
        <w:jc w:val="both"/>
        <w:rPr>
          <w:sz w:val="24"/>
          <w:szCs w:val="24"/>
        </w:rPr>
      </w:pPr>
      <w:r w:rsidRPr="008F0CE8">
        <w:rPr>
          <w:sz w:val="24"/>
          <w:szCs w:val="24"/>
        </w:rPr>
        <w:t xml:space="preserve">В целях финансового обеспечения дорожной деятельности в отношении автомобильных дорог общего пользования местного значения муниципального района «Забайкальский район» во всех населенных пунктах района созданы муниципальные </w:t>
      </w:r>
      <w:r w:rsidRPr="008F0CE8">
        <w:rPr>
          <w:sz w:val="24"/>
          <w:szCs w:val="24"/>
        </w:rPr>
        <w:lastRenderedPageBreak/>
        <w:t xml:space="preserve">дорожные фонды, в которые в соответствии с бюджетным кодексом поступают денежные средства от акцизов. </w:t>
      </w:r>
    </w:p>
    <w:p w:rsidR="00642393" w:rsidRPr="008F0CE8" w:rsidRDefault="00642393" w:rsidP="00642393">
      <w:pPr>
        <w:spacing w:after="0" w:line="240" w:lineRule="auto"/>
        <w:ind w:firstLine="708"/>
        <w:contextualSpacing/>
        <w:jc w:val="both"/>
        <w:rPr>
          <w:sz w:val="24"/>
          <w:szCs w:val="24"/>
        </w:rPr>
      </w:pPr>
      <w:r w:rsidRPr="008F0CE8">
        <w:rPr>
          <w:sz w:val="24"/>
          <w:szCs w:val="24"/>
        </w:rPr>
        <w:t>Бюджетные ассигнования муниципального дорожного фонда предназначены для финансирования дорожной деятельности - деятельности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sz w:val="24"/>
          <w:szCs w:val="24"/>
        </w:rPr>
        <w:t>.</w:t>
      </w:r>
    </w:p>
    <w:p w:rsidR="00642393" w:rsidRPr="008F0CE8" w:rsidRDefault="00642393" w:rsidP="00642393">
      <w:pPr>
        <w:spacing w:after="0" w:line="240" w:lineRule="auto"/>
        <w:ind w:firstLine="708"/>
        <w:contextualSpacing/>
        <w:jc w:val="both"/>
        <w:rPr>
          <w:sz w:val="24"/>
          <w:szCs w:val="24"/>
        </w:rPr>
      </w:pPr>
      <w:r w:rsidRPr="008F0CE8">
        <w:rPr>
          <w:sz w:val="24"/>
          <w:szCs w:val="24"/>
        </w:rPr>
        <w:t xml:space="preserve">Всего за счет средств муниципальных дорожных фондов в поселениях района было выполнено работ 4, 3 млн.рублей. Это восстановление профиля грунтовых дорог в сельских поселениях «Абагайтуйское», «Черно-Озерское», «Степное». </w:t>
      </w:r>
    </w:p>
    <w:p w:rsidR="00642393" w:rsidRPr="008F0CE8" w:rsidRDefault="00642393" w:rsidP="00642393">
      <w:pPr>
        <w:spacing w:after="0" w:line="240" w:lineRule="auto"/>
        <w:ind w:firstLine="708"/>
        <w:jc w:val="both"/>
        <w:rPr>
          <w:sz w:val="24"/>
          <w:szCs w:val="24"/>
        </w:rPr>
      </w:pPr>
      <w:r w:rsidRPr="008F0CE8">
        <w:rPr>
          <w:sz w:val="24"/>
          <w:szCs w:val="24"/>
        </w:rPr>
        <w:t>В сельском поселении «Черно-Озерское» произведена установка дорожных знаков на сумму 186,71 тыс.руб., изготовлен проект организации дорожного движения на сумму 96,6 тыс.руб., выполнены работы по восстановлению профиля автомобильных дорог  849 п.м  на сумму 544,0 тыс.руб., выполнялись работы по  грейдерованию дороги 5100 м всего на сумму 640,6 тыс.руб.</w:t>
      </w:r>
    </w:p>
    <w:p w:rsidR="00642393" w:rsidRPr="008F0CE8" w:rsidRDefault="00642393" w:rsidP="00642393">
      <w:pPr>
        <w:spacing w:after="0" w:line="240" w:lineRule="auto"/>
        <w:ind w:firstLine="708"/>
        <w:jc w:val="both"/>
        <w:rPr>
          <w:sz w:val="24"/>
          <w:szCs w:val="24"/>
        </w:rPr>
      </w:pPr>
      <w:r w:rsidRPr="008F0CE8">
        <w:rPr>
          <w:sz w:val="24"/>
          <w:szCs w:val="24"/>
        </w:rPr>
        <w:t xml:space="preserve">Сельским поселением «Степное» выполнены работы по ремонту участков дорог протяженностью 938 пм (4 участка по 200 м и 1 участок 138 м) на 460,0 тыс.руб. </w:t>
      </w:r>
    </w:p>
    <w:p w:rsidR="00642393" w:rsidRPr="008F0CE8" w:rsidRDefault="00642393" w:rsidP="00642393">
      <w:pPr>
        <w:spacing w:after="0" w:line="240" w:lineRule="auto"/>
        <w:ind w:firstLine="708"/>
        <w:jc w:val="both"/>
        <w:rPr>
          <w:sz w:val="24"/>
          <w:szCs w:val="24"/>
        </w:rPr>
      </w:pPr>
      <w:r w:rsidRPr="008F0CE8">
        <w:rPr>
          <w:sz w:val="24"/>
          <w:szCs w:val="24"/>
        </w:rPr>
        <w:t>В сельском поселении «Красновеликанское» произведена установка дорожных знаков на сумму 212,7 тыс.руб.</w:t>
      </w:r>
    </w:p>
    <w:p w:rsidR="00642393" w:rsidRPr="008F0CE8" w:rsidRDefault="00642393" w:rsidP="00642393">
      <w:pPr>
        <w:spacing w:after="0" w:line="240" w:lineRule="auto"/>
        <w:ind w:firstLine="708"/>
        <w:jc w:val="both"/>
        <w:rPr>
          <w:sz w:val="24"/>
          <w:szCs w:val="24"/>
        </w:rPr>
      </w:pPr>
      <w:r w:rsidRPr="008F0CE8">
        <w:rPr>
          <w:sz w:val="24"/>
          <w:szCs w:val="24"/>
        </w:rPr>
        <w:t xml:space="preserve">В сельском поселении «Абагайтуйское» выполнены работы по восстановлению профиля автомобильных дорог   600 м  на сумму 296,8 тыс. руб.. Городским поселением «Забайкальское» было израсходовано всего 1814,6 тыс.руб., в том числе 1560,1 тыс.руб. средств дорожного фонда направлено на оплату контрактов за выполненные ремонтные работы в 2016 году, на паспортизацию дорог 254,5 тыс.руб.. </w:t>
      </w:r>
    </w:p>
    <w:p w:rsidR="00642393" w:rsidRPr="008F0CE8" w:rsidRDefault="00642393" w:rsidP="00642393">
      <w:pPr>
        <w:spacing w:after="0" w:line="240" w:lineRule="auto"/>
        <w:ind w:firstLine="708"/>
        <w:jc w:val="both"/>
        <w:rPr>
          <w:sz w:val="24"/>
          <w:szCs w:val="24"/>
        </w:rPr>
      </w:pPr>
      <w:r w:rsidRPr="008F0CE8">
        <w:rPr>
          <w:sz w:val="24"/>
          <w:szCs w:val="24"/>
        </w:rPr>
        <w:t>По сельскому поселению «Билитуйское» средства дорожного фонда были использованы на оплату проекта организации дорожного движения 86,4 тыс.руб..</w:t>
      </w:r>
    </w:p>
    <w:p w:rsidR="00642393" w:rsidRPr="008F0CE8" w:rsidRDefault="00642393" w:rsidP="00642393">
      <w:pPr>
        <w:spacing w:after="0" w:line="240" w:lineRule="auto"/>
        <w:ind w:firstLine="708"/>
        <w:jc w:val="both"/>
        <w:rPr>
          <w:sz w:val="24"/>
          <w:szCs w:val="24"/>
        </w:rPr>
      </w:pPr>
      <w:r w:rsidRPr="008F0CE8">
        <w:rPr>
          <w:sz w:val="24"/>
          <w:szCs w:val="24"/>
        </w:rPr>
        <w:t>Из средств предоставленной муниципальному району "Забайкальский район" субсидии  Забайкальского края в сумме 884,2 тыс. рублей  был отремонтирован участок автодороги Арабатук - Красный Великан обшей протяженностью 320 м.</w:t>
      </w:r>
    </w:p>
    <w:p w:rsidR="00642393" w:rsidRPr="008F0CE8" w:rsidRDefault="00642393" w:rsidP="00642393">
      <w:pPr>
        <w:spacing w:after="0" w:line="240" w:lineRule="auto"/>
        <w:contextualSpacing/>
        <w:jc w:val="both"/>
        <w:rPr>
          <w:sz w:val="24"/>
          <w:szCs w:val="24"/>
        </w:rPr>
      </w:pPr>
      <w:r w:rsidRPr="008F0CE8">
        <w:rPr>
          <w:sz w:val="24"/>
          <w:szCs w:val="24"/>
        </w:rPr>
        <w:tab/>
        <w:t>При въезде в Забайкальский район на трассе Чита-Забайкальск в октябре 2017 года установлена стелла – въездной знак, обозначающий начало территории района на сумму 403,7 тыс.рублей, проект которого был утвержден по результатам конкурса в 2016 году.  Знак выполнен из композитных панелей, его высота 7,5 метров.</w:t>
      </w:r>
    </w:p>
    <w:p w:rsidR="00642393" w:rsidRPr="008F0CE8" w:rsidRDefault="00642393" w:rsidP="00642393">
      <w:pPr>
        <w:spacing w:after="0" w:line="240" w:lineRule="auto"/>
        <w:ind w:firstLine="709"/>
        <w:contextualSpacing/>
        <w:jc w:val="both"/>
        <w:rPr>
          <w:sz w:val="24"/>
          <w:szCs w:val="24"/>
        </w:rPr>
      </w:pPr>
      <w:r w:rsidRPr="008F0CE8">
        <w:rPr>
          <w:sz w:val="24"/>
          <w:szCs w:val="24"/>
        </w:rPr>
        <w:tab/>
      </w:r>
    </w:p>
    <w:p w:rsidR="00642393" w:rsidRPr="008F0CE8" w:rsidRDefault="00642393" w:rsidP="00642393">
      <w:pPr>
        <w:pStyle w:val="a3"/>
        <w:numPr>
          <w:ilvl w:val="0"/>
          <w:numId w:val="3"/>
        </w:numPr>
        <w:jc w:val="center"/>
        <w:rPr>
          <w:b/>
          <w:i/>
          <w:sz w:val="26"/>
          <w:szCs w:val="26"/>
        </w:rPr>
      </w:pPr>
      <w:r w:rsidRPr="008F0CE8">
        <w:rPr>
          <w:b/>
          <w:i/>
          <w:sz w:val="26"/>
          <w:szCs w:val="26"/>
        </w:rPr>
        <w:t xml:space="preserve"> Муниципальная программа «Развитие физической культуры и спорта в муниципальном районе «Забайкальский район» на 2016-2021 годы»</w:t>
      </w:r>
    </w:p>
    <w:p w:rsidR="00642393" w:rsidRPr="00316FC4" w:rsidRDefault="00642393" w:rsidP="00642393">
      <w:pPr>
        <w:pStyle w:val="a3"/>
        <w:ind w:firstLine="708"/>
        <w:jc w:val="center"/>
        <w:rPr>
          <w:b/>
          <w:sz w:val="26"/>
          <w:szCs w:val="26"/>
        </w:rPr>
      </w:pPr>
    </w:p>
    <w:p w:rsidR="00642393" w:rsidRPr="005A19B1" w:rsidRDefault="00642393" w:rsidP="00642393">
      <w:pPr>
        <w:spacing w:after="0" w:line="240" w:lineRule="auto"/>
        <w:jc w:val="both"/>
        <w:rPr>
          <w:sz w:val="24"/>
          <w:szCs w:val="24"/>
        </w:rPr>
      </w:pPr>
      <w:r w:rsidRPr="005A19B1">
        <w:rPr>
          <w:b/>
          <w:sz w:val="24"/>
          <w:szCs w:val="24"/>
        </w:rPr>
        <w:t xml:space="preserve">Ответственный исполнитель программы: </w:t>
      </w:r>
      <w:r>
        <w:rPr>
          <w:sz w:val="24"/>
          <w:szCs w:val="24"/>
        </w:rPr>
        <w:t xml:space="preserve">Ведущий </w:t>
      </w:r>
      <w:r w:rsidRPr="005A19B1">
        <w:rPr>
          <w:sz w:val="24"/>
          <w:szCs w:val="24"/>
        </w:rPr>
        <w:t>специалист по делам молодежи, физической культуре и спорту Администрации муниципального района «Забайкальский район»</w:t>
      </w:r>
    </w:p>
    <w:p w:rsidR="00642393" w:rsidRPr="005A19B1" w:rsidRDefault="00642393" w:rsidP="00642393">
      <w:pPr>
        <w:pStyle w:val="ConsPlusNormal"/>
        <w:widowControl/>
        <w:suppressAutoHyphens/>
        <w:ind w:firstLine="0"/>
        <w:jc w:val="both"/>
        <w:rPr>
          <w:rFonts w:ascii="Times New Roman" w:hAnsi="Times New Roman" w:cs="Times New Roman"/>
          <w:b/>
          <w:sz w:val="24"/>
          <w:szCs w:val="24"/>
        </w:rPr>
      </w:pPr>
      <w:r w:rsidRPr="005A19B1">
        <w:rPr>
          <w:rFonts w:ascii="Times New Roman" w:hAnsi="Times New Roman" w:cs="Times New Roman"/>
          <w:b/>
          <w:sz w:val="24"/>
          <w:szCs w:val="24"/>
        </w:rPr>
        <w:t xml:space="preserve">Соисполнители муниципальной программы: </w:t>
      </w:r>
      <w:r w:rsidRPr="005A19B1">
        <w:rPr>
          <w:rFonts w:ascii="Times New Roman" w:hAnsi="Times New Roman" w:cs="Times New Roman"/>
          <w:sz w:val="24"/>
          <w:szCs w:val="24"/>
        </w:rPr>
        <w:t>Управление территориального развития Администрации муниципального района «Забайкальский район»; Управление образованием Администрации муниципального района «Забайкальский район».</w:t>
      </w:r>
    </w:p>
    <w:p w:rsidR="00642393" w:rsidRPr="005A19B1" w:rsidRDefault="00642393" w:rsidP="00642393">
      <w:pPr>
        <w:pStyle w:val="ConsPlusNormal"/>
        <w:ind w:firstLine="0"/>
        <w:jc w:val="both"/>
        <w:rPr>
          <w:rFonts w:ascii="Times New Roman" w:hAnsi="Times New Roman" w:cs="Times New Roman"/>
          <w:sz w:val="24"/>
          <w:szCs w:val="24"/>
        </w:rPr>
      </w:pPr>
      <w:r w:rsidRPr="005A19B1">
        <w:rPr>
          <w:rFonts w:ascii="Times New Roman" w:hAnsi="Times New Roman" w:cs="Times New Roman"/>
          <w:b/>
          <w:sz w:val="24"/>
          <w:szCs w:val="24"/>
        </w:rPr>
        <w:t xml:space="preserve">Подпрограммы программы: </w:t>
      </w:r>
      <w:r w:rsidRPr="005A19B1">
        <w:rPr>
          <w:rFonts w:ascii="Times New Roman" w:hAnsi="Times New Roman" w:cs="Times New Roman"/>
          <w:sz w:val="24"/>
          <w:szCs w:val="24"/>
        </w:rPr>
        <w:t>нет</w:t>
      </w:r>
    </w:p>
    <w:p w:rsidR="00642393" w:rsidRPr="005A19B1" w:rsidRDefault="00642393" w:rsidP="00642393">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Цель</w:t>
      </w:r>
      <w:r w:rsidRPr="005A19B1">
        <w:rPr>
          <w:rFonts w:ascii="Times New Roman" w:hAnsi="Times New Roman" w:cs="Times New Roman"/>
          <w:b/>
          <w:sz w:val="24"/>
          <w:szCs w:val="24"/>
        </w:rPr>
        <w:t xml:space="preserve"> программы: </w:t>
      </w:r>
      <w:r w:rsidRPr="005A19B1">
        <w:rPr>
          <w:rFonts w:ascii="Times New Roman" w:hAnsi="Times New Roman" w:cs="Times New Roman"/>
          <w:sz w:val="24"/>
          <w:szCs w:val="24"/>
        </w:rPr>
        <w:t>Создание условий для укрепления здоровья населения муниципального района «Забайкальский район» путем развития и популяризации массовой физической культуры и спорта, создания условий для развития детского спорта, строительства новых, капитального ремонта и реконструкции имеющихся спортивных сооружений и совершенствования материально-технической базы.</w:t>
      </w:r>
    </w:p>
    <w:p w:rsidR="00642393" w:rsidRPr="005A19B1" w:rsidRDefault="00642393" w:rsidP="00642393">
      <w:pPr>
        <w:pStyle w:val="ConsPlusNormal"/>
        <w:ind w:firstLine="0"/>
        <w:jc w:val="both"/>
        <w:rPr>
          <w:rFonts w:ascii="Times New Roman" w:hAnsi="Times New Roman" w:cs="Times New Roman"/>
          <w:sz w:val="24"/>
          <w:szCs w:val="24"/>
        </w:rPr>
      </w:pPr>
      <w:r w:rsidRPr="005A19B1">
        <w:rPr>
          <w:rFonts w:ascii="Times New Roman" w:hAnsi="Times New Roman" w:cs="Times New Roman"/>
          <w:b/>
          <w:sz w:val="24"/>
          <w:szCs w:val="24"/>
        </w:rPr>
        <w:t>Объемы бюджетных ассигнований программы</w:t>
      </w:r>
      <w:r>
        <w:rPr>
          <w:rFonts w:ascii="Times New Roman" w:hAnsi="Times New Roman" w:cs="Times New Roman"/>
          <w:b/>
          <w:sz w:val="24"/>
          <w:szCs w:val="24"/>
        </w:rPr>
        <w:t xml:space="preserve"> на 2017 год</w:t>
      </w:r>
      <w:r w:rsidRPr="005A19B1">
        <w:rPr>
          <w:rFonts w:ascii="Times New Roman" w:hAnsi="Times New Roman" w:cs="Times New Roman"/>
          <w:b/>
          <w:sz w:val="24"/>
          <w:szCs w:val="24"/>
        </w:rPr>
        <w:t xml:space="preserve">: </w:t>
      </w:r>
      <w:r w:rsidRPr="005A19B1">
        <w:rPr>
          <w:rFonts w:ascii="Times New Roman" w:hAnsi="Times New Roman" w:cs="Times New Roman"/>
          <w:sz w:val="24"/>
          <w:szCs w:val="24"/>
        </w:rPr>
        <w:t xml:space="preserve">Плановое финансирование программы </w:t>
      </w:r>
      <w:r>
        <w:rPr>
          <w:rFonts w:ascii="Times New Roman" w:hAnsi="Times New Roman" w:cs="Times New Roman"/>
          <w:sz w:val="24"/>
          <w:szCs w:val="24"/>
        </w:rPr>
        <w:t>652,2</w:t>
      </w:r>
      <w:r w:rsidRPr="005A19B1">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5A19B1">
        <w:rPr>
          <w:rFonts w:ascii="Times New Roman" w:hAnsi="Times New Roman" w:cs="Times New Roman"/>
          <w:sz w:val="24"/>
          <w:szCs w:val="24"/>
        </w:rPr>
        <w:t xml:space="preserve">Фактическое финансирование </w:t>
      </w:r>
      <w:r>
        <w:rPr>
          <w:rFonts w:ascii="Times New Roman" w:hAnsi="Times New Roman" w:cs="Times New Roman"/>
          <w:sz w:val="24"/>
          <w:szCs w:val="24"/>
        </w:rPr>
        <w:t>580,0</w:t>
      </w:r>
      <w:r w:rsidRPr="005A19B1">
        <w:rPr>
          <w:rFonts w:ascii="Times New Roman" w:hAnsi="Times New Roman" w:cs="Times New Roman"/>
          <w:sz w:val="24"/>
          <w:szCs w:val="24"/>
        </w:rPr>
        <w:t xml:space="preserve"> тыс. руб.</w:t>
      </w:r>
    </w:p>
    <w:p w:rsidR="00642393" w:rsidRPr="00B40D59" w:rsidRDefault="00642393" w:rsidP="00642393">
      <w:pPr>
        <w:spacing w:after="0" w:line="240" w:lineRule="auto"/>
        <w:ind w:firstLine="708"/>
        <w:contextualSpacing/>
        <w:jc w:val="both"/>
        <w:rPr>
          <w:sz w:val="24"/>
          <w:szCs w:val="24"/>
        </w:rPr>
      </w:pPr>
      <w:r w:rsidRPr="00B40D59">
        <w:rPr>
          <w:sz w:val="24"/>
          <w:szCs w:val="24"/>
        </w:rPr>
        <w:lastRenderedPageBreak/>
        <w:t>В целях создания условий для укрепления здоровья населения путем развития инфраструктуры спорта, популяризации массового спорта, приобщения различных слоев населения к регулярным занятиям физической культурой и спортом в муниципальном районе «Забайкальский район» принята муниципальная программа "Развитие физической культуры и спорта в муниципальном районе «Забайкальский район" на 2016-2020 годы»,  в рамках которой на мероприятия в сфере физической культуры и спорта в 2017 году выделено 580,0 тыс. рублей.</w:t>
      </w:r>
    </w:p>
    <w:p w:rsidR="00642393" w:rsidRPr="00B40D59" w:rsidRDefault="00642393" w:rsidP="00642393">
      <w:pPr>
        <w:spacing w:after="0" w:line="240" w:lineRule="auto"/>
        <w:ind w:firstLine="708"/>
        <w:contextualSpacing/>
        <w:jc w:val="both"/>
        <w:rPr>
          <w:sz w:val="24"/>
          <w:szCs w:val="24"/>
        </w:rPr>
      </w:pPr>
      <w:r w:rsidRPr="00B40D59">
        <w:rPr>
          <w:sz w:val="24"/>
          <w:szCs w:val="24"/>
        </w:rPr>
        <w:t xml:space="preserve">На 1 января 2018 года в Забайкальском районе насчитывается 53 спортивных сооружения, из них: спортивных залов 10, плоскостных сооружений-21, плавательный бассейн - 1, других спортивных сооружений - 21. </w:t>
      </w:r>
    </w:p>
    <w:p w:rsidR="00642393" w:rsidRPr="00B40D59" w:rsidRDefault="00642393" w:rsidP="00642393">
      <w:pPr>
        <w:spacing w:after="0" w:line="240" w:lineRule="auto"/>
        <w:ind w:firstLine="708"/>
        <w:contextualSpacing/>
        <w:jc w:val="both"/>
        <w:rPr>
          <w:sz w:val="24"/>
          <w:szCs w:val="24"/>
        </w:rPr>
      </w:pPr>
      <w:r w:rsidRPr="00B40D59">
        <w:rPr>
          <w:sz w:val="24"/>
          <w:szCs w:val="24"/>
        </w:rPr>
        <w:t xml:space="preserve">В 2017 году построена открытая спортивная площадка в Арабатукской начальной школе, установлено спортивное оборудование в лагере «Пограничник». </w:t>
      </w:r>
    </w:p>
    <w:p w:rsidR="00642393" w:rsidRPr="00B40D59" w:rsidRDefault="00642393" w:rsidP="00642393">
      <w:pPr>
        <w:spacing w:after="0" w:line="240" w:lineRule="auto"/>
        <w:ind w:firstLine="708"/>
        <w:contextualSpacing/>
        <w:jc w:val="both"/>
        <w:rPr>
          <w:sz w:val="24"/>
          <w:szCs w:val="24"/>
        </w:rPr>
      </w:pPr>
      <w:r w:rsidRPr="00B40D59">
        <w:rPr>
          <w:sz w:val="24"/>
          <w:szCs w:val="24"/>
        </w:rPr>
        <w:t>В 2017 году всего было проведено 33 районных и межрайонных физкультурно-спортивных мероприятия, организовано участие спортсменов и команд района в 11 краевых и межрайонных спортивных мероприятиях, проведенных за пределами муниципального района.</w:t>
      </w:r>
    </w:p>
    <w:p w:rsidR="00642393" w:rsidRPr="00B40D59" w:rsidRDefault="00642393" w:rsidP="00642393">
      <w:pPr>
        <w:spacing w:after="0" w:line="240" w:lineRule="auto"/>
        <w:ind w:firstLine="708"/>
        <w:contextualSpacing/>
        <w:jc w:val="both"/>
        <w:rPr>
          <w:sz w:val="24"/>
          <w:szCs w:val="24"/>
        </w:rPr>
      </w:pPr>
      <w:r w:rsidRPr="00B40D59">
        <w:rPr>
          <w:sz w:val="24"/>
          <w:szCs w:val="24"/>
        </w:rPr>
        <w:t xml:space="preserve"> Проводились Чемпионаты и первенства по баскетболу, волейболу, футболу, настольному теннису, шахматам и другим видам спорта. Наиболее массовыми мероприятиями традиционно являются: Спартакиада «Сагаалган»; Спартакиада, посвященная празднованию Дня молодежи; спартакиада допризывной молодежи; краевая спартакиада школьников; районные футбольные турниры в трех возрастных группах под девизом «Спорт против наркотиков»; легкоатлетическая эстафета на призы районной газеты «Забайкалец». </w:t>
      </w:r>
    </w:p>
    <w:p w:rsidR="00642393" w:rsidRPr="00B40D59" w:rsidRDefault="00642393" w:rsidP="00642393">
      <w:pPr>
        <w:spacing w:after="0" w:line="240" w:lineRule="auto"/>
        <w:ind w:firstLine="708"/>
        <w:contextualSpacing/>
        <w:jc w:val="both"/>
        <w:rPr>
          <w:sz w:val="24"/>
          <w:szCs w:val="24"/>
        </w:rPr>
      </w:pPr>
      <w:r w:rsidRPr="00B40D59">
        <w:rPr>
          <w:sz w:val="24"/>
          <w:szCs w:val="24"/>
        </w:rPr>
        <w:t>Организовывается проведение спортивных соревнований, в которых принимают участие спортсмены со всего Забайкальского края, это – открытые юношеские турниры по каратэ, вольной борьбе и пауэрлифтингу; межрайонный турнир на Кубок Главы муниципального района по волейболу среди мужских команд. В апреле 2017 года впервые проведен межрайонный турнир по шахматам, посвященный 50-летию образования района в котором приняли участие 117 шахматистов из нескольких районов края. Все эти мероприятия становятся традиционными.</w:t>
      </w:r>
    </w:p>
    <w:p w:rsidR="00642393" w:rsidRPr="00B40D59" w:rsidRDefault="00642393" w:rsidP="00642393">
      <w:pPr>
        <w:spacing w:after="0" w:line="240" w:lineRule="auto"/>
        <w:ind w:firstLine="708"/>
        <w:contextualSpacing/>
        <w:jc w:val="both"/>
        <w:rPr>
          <w:sz w:val="24"/>
          <w:szCs w:val="24"/>
        </w:rPr>
      </w:pPr>
      <w:r w:rsidRPr="00B40D59">
        <w:rPr>
          <w:sz w:val="24"/>
          <w:szCs w:val="24"/>
        </w:rPr>
        <w:t xml:space="preserve">В 2017 году проведено 21 районное спортивное соревнование среди учащихся общеобразовательных школ. Администрацией района принимаются меры для вовлечения всех школ района к участию в физкультурно-спортивных мероприятиях. На основе результатов выступлений в районных и краевых мероприятиях, отмечается рост физической подготовленности школьников, растет конкуренция среди спортивных команд общеобразовательных школ. С 2014 года проводится конкурс «Самая спортивная школа» по результатам выступлений в районных соревнованиях. По итогам 2016-2017 учебного года повторили свой успех и стали обладателями переходящих кубков: среди средних школ - МАОУ СОШ №1 пгт. Забайкальск; среди основных школ - Харанорская ООШ. </w:t>
      </w:r>
    </w:p>
    <w:p w:rsidR="00642393" w:rsidRDefault="00642393" w:rsidP="00642393">
      <w:pPr>
        <w:spacing w:line="240" w:lineRule="auto"/>
        <w:jc w:val="center"/>
        <w:rPr>
          <w:b/>
          <w:sz w:val="26"/>
          <w:szCs w:val="26"/>
        </w:rPr>
      </w:pPr>
    </w:p>
    <w:p w:rsidR="00642393" w:rsidRDefault="00642393" w:rsidP="00642393">
      <w:pPr>
        <w:pStyle w:val="a6"/>
        <w:numPr>
          <w:ilvl w:val="0"/>
          <w:numId w:val="3"/>
        </w:numPr>
        <w:spacing w:line="240" w:lineRule="auto"/>
        <w:ind w:left="0" w:firstLine="0"/>
        <w:jc w:val="center"/>
        <w:rPr>
          <w:b/>
          <w:i/>
          <w:sz w:val="26"/>
          <w:szCs w:val="26"/>
        </w:rPr>
      </w:pPr>
      <w:r w:rsidRPr="00536305">
        <w:rPr>
          <w:b/>
          <w:i/>
          <w:sz w:val="26"/>
          <w:szCs w:val="26"/>
        </w:rPr>
        <w:t xml:space="preserve"> Муниципальная программа «Устойчивое развити</w:t>
      </w:r>
      <w:r>
        <w:rPr>
          <w:b/>
          <w:i/>
          <w:sz w:val="26"/>
          <w:szCs w:val="26"/>
        </w:rPr>
        <w:t xml:space="preserve">е сельских </w:t>
      </w:r>
    </w:p>
    <w:p w:rsidR="00642393" w:rsidRPr="00536305" w:rsidRDefault="00642393" w:rsidP="00642393">
      <w:pPr>
        <w:pStyle w:val="a6"/>
        <w:spacing w:line="240" w:lineRule="auto"/>
        <w:ind w:left="0"/>
        <w:jc w:val="center"/>
        <w:rPr>
          <w:b/>
          <w:i/>
          <w:sz w:val="26"/>
          <w:szCs w:val="26"/>
        </w:rPr>
      </w:pPr>
      <w:r>
        <w:rPr>
          <w:b/>
          <w:i/>
          <w:sz w:val="26"/>
          <w:szCs w:val="26"/>
        </w:rPr>
        <w:t>территорий (2016-2021</w:t>
      </w:r>
      <w:r w:rsidRPr="00536305">
        <w:rPr>
          <w:b/>
          <w:i/>
          <w:sz w:val="26"/>
          <w:szCs w:val="26"/>
        </w:rPr>
        <w:t xml:space="preserve"> годы)»</w:t>
      </w:r>
    </w:p>
    <w:p w:rsidR="00642393" w:rsidRPr="00363AAE" w:rsidRDefault="00642393" w:rsidP="00642393">
      <w:pPr>
        <w:suppressAutoHyphens/>
        <w:spacing w:after="0" w:line="240" w:lineRule="auto"/>
        <w:jc w:val="both"/>
        <w:rPr>
          <w:sz w:val="24"/>
          <w:szCs w:val="24"/>
        </w:rPr>
      </w:pPr>
      <w:r w:rsidRPr="00363AAE">
        <w:rPr>
          <w:b/>
          <w:sz w:val="24"/>
          <w:szCs w:val="24"/>
        </w:rPr>
        <w:t xml:space="preserve">Ответственный исполнитель программы: </w:t>
      </w:r>
      <w:r w:rsidRPr="00363AAE">
        <w:rPr>
          <w:sz w:val="24"/>
          <w:szCs w:val="24"/>
        </w:rPr>
        <w:t xml:space="preserve">  Отдел сельского хозяйства и продовольствия Управления экономического развития Администрации муниципального района «Забайкальский район.</w:t>
      </w:r>
    </w:p>
    <w:p w:rsidR="00642393" w:rsidRDefault="00642393" w:rsidP="00642393">
      <w:pPr>
        <w:tabs>
          <w:tab w:val="left" w:pos="1134"/>
        </w:tabs>
        <w:suppressAutoHyphens/>
        <w:autoSpaceDE w:val="0"/>
        <w:autoSpaceDN w:val="0"/>
        <w:adjustRightInd w:val="0"/>
        <w:spacing w:after="0" w:line="240" w:lineRule="auto"/>
        <w:jc w:val="both"/>
        <w:rPr>
          <w:sz w:val="24"/>
          <w:szCs w:val="24"/>
        </w:rPr>
      </w:pPr>
      <w:r w:rsidRPr="00363AAE">
        <w:rPr>
          <w:b/>
          <w:sz w:val="24"/>
          <w:szCs w:val="24"/>
        </w:rPr>
        <w:t xml:space="preserve">Соисполнители муниципальной программы: </w:t>
      </w:r>
      <w:r w:rsidRPr="00363AAE">
        <w:rPr>
          <w:sz w:val="24"/>
          <w:szCs w:val="24"/>
        </w:rPr>
        <w:t>Управление образованием Администрации муниципального района «Забайкальский район»; Управление территориального развития Администрации муниципального</w:t>
      </w:r>
      <w:r>
        <w:rPr>
          <w:sz w:val="24"/>
          <w:szCs w:val="24"/>
        </w:rPr>
        <w:t xml:space="preserve"> района «Забайкальский район»; ведущий</w:t>
      </w:r>
      <w:r w:rsidRPr="00363AAE">
        <w:rPr>
          <w:sz w:val="24"/>
          <w:szCs w:val="24"/>
        </w:rPr>
        <w:t xml:space="preserve"> специалист по делам молодёжи, физической культуре и спорту.</w:t>
      </w:r>
    </w:p>
    <w:p w:rsidR="00642393" w:rsidRDefault="00642393" w:rsidP="00642393">
      <w:pPr>
        <w:tabs>
          <w:tab w:val="left" w:pos="1134"/>
        </w:tabs>
        <w:suppressAutoHyphens/>
        <w:autoSpaceDE w:val="0"/>
        <w:autoSpaceDN w:val="0"/>
        <w:adjustRightInd w:val="0"/>
        <w:spacing w:after="0" w:line="240" w:lineRule="auto"/>
        <w:jc w:val="both"/>
        <w:rPr>
          <w:sz w:val="24"/>
          <w:szCs w:val="24"/>
        </w:rPr>
      </w:pPr>
      <w:r w:rsidRPr="00363AAE">
        <w:rPr>
          <w:b/>
          <w:sz w:val="24"/>
          <w:szCs w:val="24"/>
        </w:rPr>
        <w:t xml:space="preserve">Подпрограммы программы: </w:t>
      </w:r>
      <w:r w:rsidRPr="00363AAE">
        <w:rPr>
          <w:sz w:val="24"/>
          <w:szCs w:val="24"/>
        </w:rPr>
        <w:t>нет</w:t>
      </w:r>
    </w:p>
    <w:p w:rsidR="00642393" w:rsidRPr="00363AAE" w:rsidRDefault="00642393" w:rsidP="00642393">
      <w:pPr>
        <w:tabs>
          <w:tab w:val="left" w:pos="1134"/>
        </w:tabs>
        <w:suppressAutoHyphens/>
        <w:autoSpaceDE w:val="0"/>
        <w:autoSpaceDN w:val="0"/>
        <w:adjustRightInd w:val="0"/>
        <w:spacing w:after="0" w:line="240" w:lineRule="auto"/>
        <w:jc w:val="both"/>
        <w:rPr>
          <w:sz w:val="24"/>
          <w:szCs w:val="24"/>
        </w:rPr>
      </w:pPr>
      <w:r>
        <w:rPr>
          <w:b/>
          <w:sz w:val="24"/>
          <w:szCs w:val="24"/>
        </w:rPr>
        <w:t>Цель</w:t>
      </w:r>
      <w:r w:rsidRPr="00363AAE">
        <w:rPr>
          <w:b/>
          <w:sz w:val="24"/>
          <w:szCs w:val="24"/>
        </w:rPr>
        <w:t xml:space="preserve"> программы: </w:t>
      </w:r>
    </w:p>
    <w:p w:rsidR="00642393" w:rsidRPr="00363AAE" w:rsidRDefault="00642393" w:rsidP="00642393">
      <w:pPr>
        <w:suppressAutoHyphens/>
        <w:spacing w:after="0" w:line="240" w:lineRule="auto"/>
        <w:jc w:val="both"/>
        <w:rPr>
          <w:sz w:val="24"/>
          <w:szCs w:val="24"/>
        </w:rPr>
      </w:pPr>
      <w:r w:rsidRPr="00363AAE">
        <w:rPr>
          <w:sz w:val="24"/>
          <w:szCs w:val="24"/>
        </w:rPr>
        <w:lastRenderedPageBreak/>
        <w:t>- создание комфортных условий жизнедеятельности в сельской местности;</w:t>
      </w:r>
    </w:p>
    <w:p w:rsidR="00642393" w:rsidRPr="00363AAE" w:rsidRDefault="00642393" w:rsidP="00642393">
      <w:pPr>
        <w:suppressAutoHyphens/>
        <w:spacing w:after="0" w:line="240" w:lineRule="auto"/>
        <w:jc w:val="both"/>
        <w:rPr>
          <w:sz w:val="24"/>
          <w:szCs w:val="24"/>
        </w:rPr>
      </w:pPr>
      <w:r w:rsidRPr="00363AAE">
        <w:rPr>
          <w:sz w:val="24"/>
          <w:szCs w:val="24"/>
        </w:rPr>
        <w:t>- стимулирование инвестиционной активности в агропромышленном комплексе путем создания благоприятных инфраструктурных условий в сельской местности и содействие созданию высокотехнологичных рабочих мест на селе;</w:t>
      </w:r>
    </w:p>
    <w:p w:rsidR="00642393" w:rsidRPr="00536305" w:rsidRDefault="00642393" w:rsidP="00642393">
      <w:pPr>
        <w:pStyle w:val="ConsPlusNormal"/>
        <w:widowControl/>
        <w:suppressAutoHyphens/>
        <w:ind w:firstLine="0"/>
        <w:jc w:val="both"/>
        <w:rPr>
          <w:rFonts w:ascii="Times New Roman" w:hAnsi="Times New Roman" w:cs="Times New Roman"/>
          <w:sz w:val="24"/>
          <w:szCs w:val="24"/>
        </w:rPr>
      </w:pPr>
      <w:r w:rsidRPr="00363AAE">
        <w:rPr>
          <w:rFonts w:ascii="Times New Roman" w:hAnsi="Times New Roman" w:cs="Times New Roman"/>
          <w:sz w:val="24"/>
          <w:szCs w:val="24"/>
        </w:rPr>
        <w:t>- активизация участия сельских сообществ в решении вопросов местного значения.</w:t>
      </w:r>
      <w:r w:rsidRPr="00363AAE">
        <w:rPr>
          <w:sz w:val="24"/>
          <w:szCs w:val="24"/>
        </w:rPr>
        <w:t xml:space="preserve">                      </w:t>
      </w:r>
    </w:p>
    <w:p w:rsidR="00642393" w:rsidRPr="00363AAE" w:rsidRDefault="00642393" w:rsidP="00642393">
      <w:pPr>
        <w:spacing w:after="0" w:line="240" w:lineRule="auto"/>
        <w:jc w:val="both"/>
        <w:rPr>
          <w:sz w:val="24"/>
          <w:szCs w:val="24"/>
        </w:rPr>
      </w:pPr>
      <w:r w:rsidRPr="00363AAE">
        <w:rPr>
          <w:b/>
          <w:sz w:val="24"/>
          <w:szCs w:val="24"/>
        </w:rPr>
        <w:t xml:space="preserve">Объемы бюджетных ассигнований программы: </w:t>
      </w:r>
      <w:r>
        <w:rPr>
          <w:sz w:val="24"/>
          <w:szCs w:val="24"/>
        </w:rPr>
        <w:t>ф</w:t>
      </w:r>
      <w:r w:rsidRPr="00363AAE">
        <w:rPr>
          <w:sz w:val="24"/>
          <w:szCs w:val="24"/>
        </w:rPr>
        <w:t xml:space="preserve">инансирование </w:t>
      </w:r>
      <w:r>
        <w:rPr>
          <w:sz w:val="24"/>
          <w:szCs w:val="24"/>
        </w:rPr>
        <w:t>программы в 2017</w:t>
      </w:r>
      <w:r w:rsidRPr="00363AAE">
        <w:rPr>
          <w:sz w:val="24"/>
          <w:szCs w:val="24"/>
        </w:rPr>
        <w:t xml:space="preserve"> году не предусмотрено</w:t>
      </w:r>
      <w:r>
        <w:rPr>
          <w:sz w:val="24"/>
          <w:szCs w:val="24"/>
        </w:rPr>
        <w:t>.</w:t>
      </w:r>
    </w:p>
    <w:p w:rsidR="00642393" w:rsidRDefault="00642393">
      <w:r>
        <w:br w:type="page"/>
      </w:r>
    </w:p>
    <w:p w:rsidR="00642393" w:rsidRDefault="00642393">
      <w:pPr>
        <w:sectPr w:rsidR="00642393" w:rsidSect="00701CF7">
          <w:pgSz w:w="11906" w:h="16838"/>
          <w:pgMar w:top="1134" w:right="850" w:bottom="1134" w:left="1701" w:header="708" w:footer="708" w:gutter="0"/>
          <w:cols w:space="708"/>
          <w:docGrid w:linePitch="360"/>
        </w:sectPr>
      </w:pPr>
    </w:p>
    <w:p w:rsidR="00642393" w:rsidRPr="00D06B13" w:rsidRDefault="00642393" w:rsidP="00642393">
      <w:pPr>
        <w:spacing w:after="0" w:line="240" w:lineRule="auto"/>
        <w:jc w:val="center"/>
        <w:rPr>
          <w:szCs w:val="28"/>
        </w:rPr>
      </w:pPr>
      <w:r>
        <w:rPr>
          <w:b/>
          <w:szCs w:val="28"/>
        </w:rPr>
        <w:lastRenderedPageBreak/>
        <w:t xml:space="preserve">Рейтинг </w:t>
      </w:r>
      <w:r w:rsidRPr="00D06B13">
        <w:rPr>
          <w:b/>
          <w:szCs w:val="28"/>
        </w:rPr>
        <w:t>эффективности реализации муниципальных программ за 201</w:t>
      </w:r>
      <w:r>
        <w:rPr>
          <w:b/>
          <w:szCs w:val="28"/>
        </w:rPr>
        <w:t>7</w:t>
      </w:r>
      <w:r w:rsidRPr="00D06B13">
        <w:rPr>
          <w:b/>
          <w:szCs w:val="28"/>
        </w:rPr>
        <w:t xml:space="preserve"> год</w:t>
      </w:r>
    </w:p>
    <w:tbl>
      <w:tblPr>
        <w:tblpPr w:leftFromText="180" w:rightFromText="180" w:horzAnchor="margin" w:tblpY="53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639"/>
        <w:gridCol w:w="1842"/>
        <w:gridCol w:w="2978"/>
      </w:tblGrid>
      <w:tr w:rsidR="00642393" w:rsidRPr="009D7EEA" w:rsidTr="00FB4CB2">
        <w:tc>
          <w:tcPr>
            <w:tcW w:w="675" w:type="dxa"/>
            <w:vAlign w:val="center"/>
          </w:tcPr>
          <w:p w:rsidR="00642393" w:rsidRPr="009D7EEA" w:rsidRDefault="00642393" w:rsidP="00FB4CB2">
            <w:pPr>
              <w:spacing w:after="0" w:line="240" w:lineRule="auto"/>
              <w:jc w:val="center"/>
              <w:rPr>
                <w:sz w:val="24"/>
                <w:szCs w:val="24"/>
              </w:rPr>
            </w:pPr>
            <w:r w:rsidRPr="009D7EEA">
              <w:rPr>
                <w:sz w:val="24"/>
                <w:szCs w:val="24"/>
              </w:rPr>
              <w:t>№ п/п</w:t>
            </w:r>
          </w:p>
        </w:tc>
        <w:tc>
          <w:tcPr>
            <w:tcW w:w="9639" w:type="dxa"/>
            <w:vAlign w:val="center"/>
          </w:tcPr>
          <w:p w:rsidR="00642393" w:rsidRPr="009D7EEA" w:rsidRDefault="00642393" w:rsidP="00FB4CB2">
            <w:pPr>
              <w:spacing w:after="0" w:line="240" w:lineRule="auto"/>
              <w:jc w:val="center"/>
              <w:rPr>
                <w:sz w:val="24"/>
                <w:szCs w:val="24"/>
              </w:rPr>
            </w:pPr>
            <w:r w:rsidRPr="009D7EEA">
              <w:rPr>
                <w:sz w:val="24"/>
                <w:szCs w:val="24"/>
              </w:rPr>
              <w:t>Наименование муниципальной программы</w:t>
            </w:r>
          </w:p>
        </w:tc>
        <w:tc>
          <w:tcPr>
            <w:tcW w:w="1842" w:type="dxa"/>
            <w:vAlign w:val="center"/>
          </w:tcPr>
          <w:p w:rsidR="00642393" w:rsidRDefault="00642393" w:rsidP="00FB4CB2">
            <w:pPr>
              <w:spacing w:after="0" w:line="240" w:lineRule="auto"/>
              <w:jc w:val="center"/>
              <w:rPr>
                <w:sz w:val="24"/>
                <w:szCs w:val="24"/>
              </w:rPr>
            </w:pPr>
            <w:r w:rsidRPr="009D7EEA">
              <w:rPr>
                <w:sz w:val="24"/>
                <w:szCs w:val="24"/>
              </w:rPr>
              <w:t xml:space="preserve">Оценка </w:t>
            </w:r>
          </w:p>
          <w:p w:rsidR="00642393" w:rsidRPr="009D7EEA" w:rsidRDefault="00642393" w:rsidP="00FB4CB2">
            <w:pPr>
              <w:spacing w:after="0" w:line="240" w:lineRule="auto"/>
              <w:jc w:val="center"/>
              <w:rPr>
                <w:sz w:val="24"/>
                <w:szCs w:val="24"/>
              </w:rPr>
            </w:pPr>
            <w:r w:rsidRPr="009D7EEA">
              <w:rPr>
                <w:sz w:val="24"/>
                <w:szCs w:val="24"/>
              </w:rPr>
              <w:t>эффективности</w:t>
            </w:r>
          </w:p>
        </w:tc>
        <w:tc>
          <w:tcPr>
            <w:tcW w:w="2978" w:type="dxa"/>
          </w:tcPr>
          <w:p w:rsidR="00642393" w:rsidRDefault="00642393" w:rsidP="00FB4CB2">
            <w:pPr>
              <w:spacing w:after="0" w:line="240" w:lineRule="auto"/>
              <w:jc w:val="center"/>
              <w:rPr>
                <w:sz w:val="24"/>
                <w:szCs w:val="24"/>
              </w:rPr>
            </w:pPr>
            <w:r>
              <w:rPr>
                <w:sz w:val="24"/>
                <w:szCs w:val="24"/>
              </w:rPr>
              <w:t xml:space="preserve"> В сравнении </w:t>
            </w:r>
          </w:p>
          <w:p w:rsidR="00642393" w:rsidRPr="009D7EEA" w:rsidRDefault="00642393" w:rsidP="00FB4CB2">
            <w:pPr>
              <w:spacing w:after="0" w:line="240" w:lineRule="auto"/>
              <w:jc w:val="center"/>
              <w:rPr>
                <w:sz w:val="24"/>
                <w:szCs w:val="24"/>
              </w:rPr>
            </w:pPr>
            <w:r>
              <w:rPr>
                <w:sz w:val="24"/>
                <w:szCs w:val="24"/>
              </w:rPr>
              <w:t>с 2016 годом</w:t>
            </w:r>
          </w:p>
        </w:tc>
      </w:tr>
      <w:tr w:rsidR="00642393" w:rsidRPr="009D7EEA" w:rsidTr="00FB4CB2">
        <w:trPr>
          <w:trHeight w:val="422"/>
        </w:trPr>
        <w:tc>
          <w:tcPr>
            <w:tcW w:w="675" w:type="dxa"/>
            <w:vAlign w:val="center"/>
          </w:tcPr>
          <w:p w:rsidR="00642393" w:rsidRPr="009D7EEA" w:rsidRDefault="00642393" w:rsidP="00FB4CB2">
            <w:pPr>
              <w:spacing w:after="0" w:line="240" w:lineRule="auto"/>
              <w:jc w:val="center"/>
              <w:rPr>
                <w:sz w:val="24"/>
                <w:szCs w:val="24"/>
              </w:rPr>
            </w:pPr>
            <w:r w:rsidRPr="009D7EEA">
              <w:rPr>
                <w:sz w:val="24"/>
                <w:szCs w:val="24"/>
              </w:rPr>
              <w:t>1</w:t>
            </w:r>
          </w:p>
        </w:tc>
        <w:tc>
          <w:tcPr>
            <w:tcW w:w="9639" w:type="dxa"/>
            <w:shd w:val="clear" w:color="auto" w:fill="auto"/>
            <w:vAlign w:val="center"/>
          </w:tcPr>
          <w:p w:rsidR="00642393" w:rsidRPr="009D7EEA" w:rsidRDefault="00642393" w:rsidP="00FB4CB2">
            <w:pPr>
              <w:spacing w:after="0" w:line="240" w:lineRule="auto"/>
              <w:jc w:val="both"/>
              <w:rPr>
                <w:sz w:val="24"/>
                <w:szCs w:val="24"/>
              </w:rPr>
            </w:pPr>
            <w:r w:rsidRPr="009D7EEA">
              <w:rPr>
                <w:sz w:val="24"/>
                <w:szCs w:val="24"/>
              </w:rPr>
              <w:t xml:space="preserve">Управление муниципальной собственностью муниципального района «Забайкальский район» </w:t>
            </w:r>
            <w:r>
              <w:rPr>
                <w:sz w:val="24"/>
                <w:szCs w:val="24"/>
              </w:rPr>
              <w:t>(2016-2021</w:t>
            </w:r>
            <w:r w:rsidRPr="009D7EEA">
              <w:rPr>
                <w:sz w:val="24"/>
                <w:szCs w:val="24"/>
              </w:rPr>
              <w:t xml:space="preserve"> годы)</w:t>
            </w:r>
          </w:p>
        </w:tc>
        <w:tc>
          <w:tcPr>
            <w:tcW w:w="1842" w:type="dxa"/>
            <w:vAlign w:val="center"/>
          </w:tcPr>
          <w:p w:rsidR="00642393" w:rsidRPr="009D7EEA" w:rsidRDefault="00642393" w:rsidP="00FB4CB2">
            <w:pPr>
              <w:spacing w:after="0" w:line="240" w:lineRule="auto"/>
              <w:jc w:val="center"/>
              <w:rPr>
                <w:sz w:val="24"/>
                <w:szCs w:val="24"/>
              </w:rPr>
            </w:pPr>
            <w:r>
              <w:rPr>
                <w:sz w:val="24"/>
                <w:szCs w:val="24"/>
              </w:rPr>
              <w:t>1,40</w:t>
            </w:r>
          </w:p>
        </w:tc>
        <w:tc>
          <w:tcPr>
            <w:tcW w:w="2978" w:type="dxa"/>
            <w:vAlign w:val="center"/>
          </w:tcPr>
          <w:p w:rsidR="00642393" w:rsidRDefault="00642393" w:rsidP="00FB4CB2">
            <w:pPr>
              <w:spacing w:after="0" w:line="240" w:lineRule="auto"/>
              <w:jc w:val="center"/>
              <w:rPr>
                <w:sz w:val="24"/>
                <w:szCs w:val="24"/>
              </w:rPr>
            </w:pPr>
            <w:r w:rsidRPr="009C53E3">
              <w:rPr>
                <w:sz w:val="24"/>
                <w:szCs w:val="24"/>
              </w:rPr>
              <w:t>Эффективность возросла</w:t>
            </w:r>
          </w:p>
        </w:tc>
      </w:tr>
      <w:tr w:rsidR="00642393" w:rsidRPr="009D7EEA" w:rsidTr="00FB4CB2">
        <w:trPr>
          <w:trHeight w:val="332"/>
        </w:trPr>
        <w:tc>
          <w:tcPr>
            <w:tcW w:w="675" w:type="dxa"/>
            <w:vAlign w:val="center"/>
          </w:tcPr>
          <w:p w:rsidR="00642393" w:rsidRPr="009D7EEA" w:rsidRDefault="00642393" w:rsidP="00FB4CB2">
            <w:pPr>
              <w:spacing w:after="0" w:line="240" w:lineRule="auto"/>
              <w:jc w:val="center"/>
              <w:rPr>
                <w:sz w:val="24"/>
                <w:szCs w:val="24"/>
              </w:rPr>
            </w:pPr>
            <w:r>
              <w:rPr>
                <w:sz w:val="24"/>
                <w:szCs w:val="24"/>
              </w:rPr>
              <w:t>2</w:t>
            </w:r>
          </w:p>
        </w:tc>
        <w:tc>
          <w:tcPr>
            <w:tcW w:w="9639" w:type="dxa"/>
            <w:shd w:val="clear" w:color="auto" w:fill="auto"/>
            <w:vAlign w:val="center"/>
          </w:tcPr>
          <w:p w:rsidR="00642393" w:rsidRPr="009D7EEA" w:rsidRDefault="00642393" w:rsidP="00FB4CB2">
            <w:pPr>
              <w:spacing w:after="0" w:line="240" w:lineRule="auto"/>
              <w:jc w:val="both"/>
              <w:rPr>
                <w:sz w:val="24"/>
                <w:szCs w:val="24"/>
              </w:rPr>
            </w:pPr>
            <w:r w:rsidRPr="009D7EEA">
              <w:rPr>
                <w:sz w:val="24"/>
                <w:szCs w:val="24"/>
              </w:rPr>
              <w:t>Защита населения и территорий от чрезвычайных ситуаций, обеспечение пожарной безопасности и безопасности людей</w:t>
            </w:r>
            <w:r>
              <w:rPr>
                <w:sz w:val="24"/>
                <w:szCs w:val="24"/>
              </w:rPr>
              <w:t xml:space="preserve"> на водных объектах на 2016-2021</w:t>
            </w:r>
            <w:r w:rsidRPr="009D7EEA">
              <w:rPr>
                <w:sz w:val="24"/>
                <w:szCs w:val="24"/>
              </w:rPr>
              <w:t xml:space="preserve"> годы</w:t>
            </w:r>
          </w:p>
        </w:tc>
        <w:tc>
          <w:tcPr>
            <w:tcW w:w="1842" w:type="dxa"/>
            <w:vAlign w:val="center"/>
          </w:tcPr>
          <w:p w:rsidR="00642393" w:rsidRPr="009D7EEA" w:rsidRDefault="00642393" w:rsidP="00FB4CB2">
            <w:pPr>
              <w:spacing w:after="0" w:line="240" w:lineRule="auto"/>
              <w:jc w:val="center"/>
              <w:rPr>
                <w:sz w:val="24"/>
                <w:szCs w:val="24"/>
              </w:rPr>
            </w:pPr>
            <w:r w:rsidRPr="009D7EEA">
              <w:rPr>
                <w:sz w:val="24"/>
                <w:szCs w:val="24"/>
              </w:rPr>
              <w:t>1,</w:t>
            </w:r>
            <w:r>
              <w:rPr>
                <w:sz w:val="24"/>
                <w:szCs w:val="24"/>
              </w:rPr>
              <w:t>17</w:t>
            </w:r>
          </w:p>
        </w:tc>
        <w:tc>
          <w:tcPr>
            <w:tcW w:w="2978" w:type="dxa"/>
            <w:vAlign w:val="center"/>
          </w:tcPr>
          <w:p w:rsidR="00642393" w:rsidRPr="009D7EEA" w:rsidRDefault="00642393" w:rsidP="00FB4CB2">
            <w:pPr>
              <w:spacing w:after="0" w:line="240" w:lineRule="auto"/>
              <w:jc w:val="center"/>
              <w:rPr>
                <w:sz w:val="24"/>
                <w:szCs w:val="24"/>
              </w:rPr>
            </w:pPr>
            <w:r w:rsidRPr="009C53E3">
              <w:rPr>
                <w:sz w:val="24"/>
                <w:szCs w:val="24"/>
              </w:rPr>
              <w:t>Эффективность возросла</w:t>
            </w:r>
          </w:p>
        </w:tc>
      </w:tr>
      <w:tr w:rsidR="00642393" w:rsidRPr="009D7EEA" w:rsidTr="00FB4CB2">
        <w:trPr>
          <w:trHeight w:val="505"/>
        </w:trPr>
        <w:tc>
          <w:tcPr>
            <w:tcW w:w="675" w:type="dxa"/>
            <w:vAlign w:val="center"/>
          </w:tcPr>
          <w:p w:rsidR="00642393" w:rsidRPr="009D7EEA" w:rsidRDefault="00642393" w:rsidP="00FB4CB2">
            <w:pPr>
              <w:spacing w:after="0" w:line="240" w:lineRule="auto"/>
              <w:jc w:val="center"/>
              <w:rPr>
                <w:sz w:val="24"/>
                <w:szCs w:val="24"/>
              </w:rPr>
            </w:pPr>
            <w:r>
              <w:rPr>
                <w:sz w:val="24"/>
                <w:szCs w:val="24"/>
              </w:rPr>
              <w:t>3</w:t>
            </w:r>
          </w:p>
        </w:tc>
        <w:tc>
          <w:tcPr>
            <w:tcW w:w="9639" w:type="dxa"/>
            <w:shd w:val="clear" w:color="auto" w:fill="auto"/>
            <w:vAlign w:val="center"/>
          </w:tcPr>
          <w:p w:rsidR="00642393" w:rsidRPr="009D7EEA" w:rsidRDefault="00642393" w:rsidP="00FB4CB2">
            <w:pPr>
              <w:spacing w:after="0" w:line="240" w:lineRule="auto"/>
              <w:jc w:val="both"/>
              <w:rPr>
                <w:sz w:val="24"/>
                <w:szCs w:val="24"/>
              </w:rPr>
            </w:pPr>
            <w:r w:rsidRPr="009D7EEA">
              <w:rPr>
                <w:sz w:val="24"/>
                <w:szCs w:val="24"/>
              </w:rPr>
              <w:t xml:space="preserve">Социальная </w:t>
            </w:r>
            <w:r>
              <w:rPr>
                <w:sz w:val="24"/>
                <w:szCs w:val="24"/>
              </w:rPr>
              <w:t>поддержка граждан на 2016 – 2021</w:t>
            </w:r>
            <w:r w:rsidRPr="009D7EEA">
              <w:rPr>
                <w:sz w:val="24"/>
                <w:szCs w:val="24"/>
              </w:rPr>
              <w:t xml:space="preserve"> годы</w:t>
            </w:r>
          </w:p>
        </w:tc>
        <w:tc>
          <w:tcPr>
            <w:tcW w:w="1842" w:type="dxa"/>
            <w:vAlign w:val="center"/>
          </w:tcPr>
          <w:p w:rsidR="00642393" w:rsidRPr="009D7EEA" w:rsidRDefault="00642393" w:rsidP="00FB4CB2">
            <w:pPr>
              <w:spacing w:after="0" w:line="240" w:lineRule="auto"/>
              <w:jc w:val="center"/>
              <w:rPr>
                <w:sz w:val="24"/>
                <w:szCs w:val="24"/>
              </w:rPr>
            </w:pPr>
            <w:r w:rsidRPr="009D7EEA">
              <w:rPr>
                <w:sz w:val="24"/>
                <w:szCs w:val="24"/>
              </w:rPr>
              <w:t>1,</w:t>
            </w:r>
            <w:r>
              <w:rPr>
                <w:sz w:val="24"/>
                <w:szCs w:val="24"/>
              </w:rPr>
              <w:t>13</w:t>
            </w:r>
          </w:p>
        </w:tc>
        <w:tc>
          <w:tcPr>
            <w:tcW w:w="2978" w:type="dxa"/>
            <w:vAlign w:val="center"/>
          </w:tcPr>
          <w:p w:rsidR="00642393" w:rsidRPr="009D7EEA" w:rsidRDefault="00642393" w:rsidP="00FB4CB2">
            <w:pPr>
              <w:spacing w:after="0" w:line="240" w:lineRule="auto"/>
              <w:jc w:val="center"/>
              <w:rPr>
                <w:sz w:val="24"/>
                <w:szCs w:val="24"/>
              </w:rPr>
            </w:pPr>
            <w:r>
              <w:rPr>
                <w:sz w:val="24"/>
                <w:szCs w:val="24"/>
              </w:rPr>
              <w:t>Эффективность на уровне</w:t>
            </w:r>
          </w:p>
        </w:tc>
      </w:tr>
      <w:tr w:rsidR="00642393" w:rsidRPr="009D7EEA" w:rsidTr="00FB4CB2">
        <w:trPr>
          <w:trHeight w:val="410"/>
        </w:trPr>
        <w:tc>
          <w:tcPr>
            <w:tcW w:w="675" w:type="dxa"/>
            <w:vAlign w:val="center"/>
          </w:tcPr>
          <w:p w:rsidR="00642393" w:rsidRPr="009D7EEA" w:rsidRDefault="00642393" w:rsidP="00FB4CB2">
            <w:pPr>
              <w:spacing w:after="0" w:line="240" w:lineRule="auto"/>
              <w:jc w:val="center"/>
              <w:rPr>
                <w:sz w:val="24"/>
                <w:szCs w:val="24"/>
              </w:rPr>
            </w:pPr>
            <w:r>
              <w:rPr>
                <w:sz w:val="24"/>
                <w:szCs w:val="24"/>
              </w:rPr>
              <w:t>4</w:t>
            </w:r>
          </w:p>
        </w:tc>
        <w:tc>
          <w:tcPr>
            <w:tcW w:w="9639" w:type="dxa"/>
            <w:shd w:val="clear" w:color="auto" w:fill="auto"/>
            <w:vAlign w:val="center"/>
          </w:tcPr>
          <w:p w:rsidR="00642393" w:rsidRPr="009D7EEA" w:rsidRDefault="00642393" w:rsidP="00FB4CB2">
            <w:pPr>
              <w:spacing w:after="0" w:line="240" w:lineRule="auto"/>
              <w:jc w:val="both"/>
              <w:rPr>
                <w:sz w:val="24"/>
                <w:szCs w:val="24"/>
              </w:rPr>
            </w:pPr>
            <w:r w:rsidRPr="009D7EEA">
              <w:rPr>
                <w:sz w:val="24"/>
                <w:szCs w:val="24"/>
              </w:rPr>
              <w:t>«Экономическое развитие (2016-202</w:t>
            </w:r>
            <w:r>
              <w:rPr>
                <w:sz w:val="24"/>
                <w:szCs w:val="24"/>
              </w:rPr>
              <w:t>1</w:t>
            </w:r>
            <w:r w:rsidRPr="009D7EEA">
              <w:rPr>
                <w:sz w:val="24"/>
                <w:szCs w:val="24"/>
              </w:rPr>
              <w:t xml:space="preserve"> годы)»</w:t>
            </w:r>
          </w:p>
        </w:tc>
        <w:tc>
          <w:tcPr>
            <w:tcW w:w="1842" w:type="dxa"/>
            <w:vAlign w:val="center"/>
          </w:tcPr>
          <w:p w:rsidR="00642393" w:rsidRPr="009D7EEA" w:rsidRDefault="00642393" w:rsidP="00FB4CB2">
            <w:pPr>
              <w:spacing w:after="0" w:line="240" w:lineRule="auto"/>
              <w:jc w:val="center"/>
              <w:rPr>
                <w:sz w:val="24"/>
                <w:szCs w:val="24"/>
              </w:rPr>
            </w:pPr>
            <w:r>
              <w:rPr>
                <w:sz w:val="24"/>
                <w:szCs w:val="24"/>
              </w:rPr>
              <w:t>1,08</w:t>
            </w:r>
          </w:p>
        </w:tc>
        <w:tc>
          <w:tcPr>
            <w:tcW w:w="2978" w:type="dxa"/>
            <w:vAlign w:val="center"/>
          </w:tcPr>
          <w:p w:rsidR="00642393" w:rsidRDefault="00642393" w:rsidP="00FB4CB2">
            <w:pPr>
              <w:spacing w:after="0" w:line="240" w:lineRule="auto"/>
              <w:jc w:val="center"/>
              <w:rPr>
                <w:sz w:val="24"/>
                <w:szCs w:val="24"/>
              </w:rPr>
            </w:pPr>
            <w:r w:rsidRPr="009C53E3">
              <w:rPr>
                <w:sz w:val="24"/>
                <w:szCs w:val="24"/>
              </w:rPr>
              <w:t>Эффективность возросла</w:t>
            </w:r>
          </w:p>
        </w:tc>
      </w:tr>
      <w:tr w:rsidR="00642393" w:rsidRPr="009D7EEA" w:rsidTr="00FB4CB2">
        <w:tc>
          <w:tcPr>
            <w:tcW w:w="675" w:type="dxa"/>
            <w:vAlign w:val="center"/>
          </w:tcPr>
          <w:p w:rsidR="00642393" w:rsidRPr="009D7EEA" w:rsidRDefault="00642393" w:rsidP="00FB4CB2">
            <w:pPr>
              <w:spacing w:after="0" w:line="240" w:lineRule="auto"/>
              <w:jc w:val="center"/>
              <w:rPr>
                <w:sz w:val="24"/>
                <w:szCs w:val="24"/>
              </w:rPr>
            </w:pPr>
            <w:r>
              <w:rPr>
                <w:sz w:val="24"/>
                <w:szCs w:val="24"/>
              </w:rPr>
              <w:t>5</w:t>
            </w:r>
          </w:p>
        </w:tc>
        <w:tc>
          <w:tcPr>
            <w:tcW w:w="9639" w:type="dxa"/>
            <w:shd w:val="clear" w:color="auto" w:fill="auto"/>
            <w:vAlign w:val="center"/>
          </w:tcPr>
          <w:p w:rsidR="00642393" w:rsidRPr="009D7EEA" w:rsidRDefault="00642393" w:rsidP="00FB4CB2">
            <w:pPr>
              <w:spacing w:after="0" w:line="240" w:lineRule="auto"/>
              <w:jc w:val="both"/>
              <w:rPr>
                <w:sz w:val="24"/>
                <w:szCs w:val="24"/>
              </w:rPr>
            </w:pPr>
            <w:r w:rsidRPr="009D7EEA">
              <w:rPr>
                <w:sz w:val="24"/>
                <w:szCs w:val="24"/>
              </w:rPr>
              <w:t>Управление муниципальными финансами и муниципальным долгом муниципального района «Забайкальский район» на 2016-202</w:t>
            </w:r>
            <w:r>
              <w:rPr>
                <w:sz w:val="24"/>
                <w:szCs w:val="24"/>
              </w:rPr>
              <w:t>1</w:t>
            </w:r>
            <w:r w:rsidRPr="009D7EEA">
              <w:rPr>
                <w:sz w:val="24"/>
                <w:szCs w:val="24"/>
              </w:rPr>
              <w:t xml:space="preserve"> годы</w:t>
            </w:r>
          </w:p>
        </w:tc>
        <w:tc>
          <w:tcPr>
            <w:tcW w:w="1842" w:type="dxa"/>
            <w:vAlign w:val="center"/>
          </w:tcPr>
          <w:p w:rsidR="00642393" w:rsidRPr="009D7EEA" w:rsidRDefault="00642393" w:rsidP="00FB4CB2">
            <w:pPr>
              <w:spacing w:after="0" w:line="240" w:lineRule="auto"/>
              <w:jc w:val="center"/>
              <w:rPr>
                <w:sz w:val="24"/>
                <w:szCs w:val="24"/>
              </w:rPr>
            </w:pPr>
            <w:r>
              <w:rPr>
                <w:sz w:val="24"/>
                <w:szCs w:val="24"/>
              </w:rPr>
              <w:t>1,06</w:t>
            </w:r>
          </w:p>
        </w:tc>
        <w:tc>
          <w:tcPr>
            <w:tcW w:w="2978" w:type="dxa"/>
            <w:vAlign w:val="center"/>
          </w:tcPr>
          <w:p w:rsidR="00642393" w:rsidRDefault="00642393" w:rsidP="00FB4CB2">
            <w:pPr>
              <w:spacing w:after="0" w:line="240" w:lineRule="auto"/>
              <w:jc w:val="center"/>
              <w:rPr>
                <w:sz w:val="24"/>
                <w:szCs w:val="24"/>
              </w:rPr>
            </w:pPr>
            <w:r>
              <w:rPr>
                <w:sz w:val="24"/>
                <w:szCs w:val="24"/>
              </w:rPr>
              <w:t>Эффективность на уровне</w:t>
            </w:r>
          </w:p>
        </w:tc>
      </w:tr>
      <w:tr w:rsidR="00642393" w:rsidRPr="009D7EEA" w:rsidTr="00FB4CB2">
        <w:tc>
          <w:tcPr>
            <w:tcW w:w="675" w:type="dxa"/>
            <w:vAlign w:val="center"/>
          </w:tcPr>
          <w:p w:rsidR="00642393" w:rsidRPr="009D7EEA" w:rsidRDefault="00642393" w:rsidP="00FB4CB2">
            <w:pPr>
              <w:spacing w:after="0" w:line="240" w:lineRule="auto"/>
              <w:jc w:val="center"/>
              <w:rPr>
                <w:sz w:val="24"/>
                <w:szCs w:val="24"/>
              </w:rPr>
            </w:pPr>
            <w:r>
              <w:rPr>
                <w:sz w:val="24"/>
                <w:szCs w:val="24"/>
              </w:rPr>
              <w:t>6</w:t>
            </w:r>
          </w:p>
        </w:tc>
        <w:tc>
          <w:tcPr>
            <w:tcW w:w="9639" w:type="dxa"/>
            <w:shd w:val="clear" w:color="auto" w:fill="auto"/>
            <w:vAlign w:val="center"/>
          </w:tcPr>
          <w:p w:rsidR="00642393" w:rsidRPr="009D7EEA" w:rsidRDefault="00642393" w:rsidP="00FB4CB2">
            <w:pPr>
              <w:spacing w:after="0" w:line="240" w:lineRule="auto"/>
              <w:jc w:val="both"/>
              <w:rPr>
                <w:sz w:val="24"/>
                <w:szCs w:val="24"/>
              </w:rPr>
            </w:pPr>
            <w:r w:rsidRPr="009D7EEA">
              <w:rPr>
                <w:sz w:val="24"/>
                <w:szCs w:val="24"/>
              </w:rPr>
              <w:t>Развитие культуры муниципального района «Забайкальский район» (2016- 202</w:t>
            </w:r>
            <w:r>
              <w:rPr>
                <w:sz w:val="24"/>
                <w:szCs w:val="24"/>
              </w:rPr>
              <w:t>1</w:t>
            </w:r>
            <w:r w:rsidRPr="009D7EEA">
              <w:rPr>
                <w:sz w:val="24"/>
                <w:szCs w:val="24"/>
              </w:rPr>
              <w:t xml:space="preserve"> годы)»</w:t>
            </w:r>
          </w:p>
        </w:tc>
        <w:tc>
          <w:tcPr>
            <w:tcW w:w="1842" w:type="dxa"/>
            <w:vAlign w:val="center"/>
          </w:tcPr>
          <w:p w:rsidR="00642393" w:rsidRPr="009D7EEA" w:rsidRDefault="00642393" w:rsidP="00FB4CB2">
            <w:pPr>
              <w:spacing w:after="0" w:line="240" w:lineRule="auto"/>
              <w:jc w:val="center"/>
              <w:rPr>
                <w:sz w:val="24"/>
                <w:szCs w:val="24"/>
              </w:rPr>
            </w:pPr>
            <w:r>
              <w:rPr>
                <w:sz w:val="24"/>
                <w:szCs w:val="24"/>
              </w:rPr>
              <w:t>0,97</w:t>
            </w:r>
          </w:p>
          <w:p w:rsidR="00642393" w:rsidRPr="009D7EEA" w:rsidRDefault="00642393" w:rsidP="00FB4CB2">
            <w:pPr>
              <w:spacing w:after="0" w:line="240" w:lineRule="auto"/>
              <w:jc w:val="center"/>
              <w:rPr>
                <w:sz w:val="24"/>
                <w:szCs w:val="24"/>
              </w:rPr>
            </w:pPr>
          </w:p>
        </w:tc>
        <w:tc>
          <w:tcPr>
            <w:tcW w:w="2978" w:type="dxa"/>
            <w:vAlign w:val="center"/>
          </w:tcPr>
          <w:p w:rsidR="00642393" w:rsidRDefault="00642393" w:rsidP="00FB4CB2">
            <w:pPr>
              <w:spacing w:after="0" w:line="240" w:lineRule="auto"/>
              <w:jc w:val="center"/>
              <w:rPr>
                <w:sz w:val="24"/>
                <w:szCs w:val="24"/>
              </w:rPr>
            </w:pPr>
            <w:r>
              <w:rPr>
                <w:sz w:val="24"/>
                <w:szCs w:val="24"/>
              </w:rPr>
              <w:t>Эффективность на уровне</w:t>
            </w:r>
          </w:p>
        </w:tc>
      </w:tr>
      <w:tr w:rsidR="00642393" w:rsidRPr="009D7EEA" w:rsidTr="00FB4CB2">
        <w:trPr>
          <w:trHeight w:val="481"/>
        </w:trPr>
        <w:tc>
          <w:tcPr>
            <w:tcW w:w="675" w:type="dxa"/>
            <w:vAlign w:val="center"/>
          </w:tcPr>
          <w:p w:rsidR="00642393" w:rsidRPr="009D7EEA" w:rsidRDefault="00642393" w:rsidP="00FB4CB2">
            <w:pPr>
              <w:spacing w:after="0" w:line="240" w:lineRule="auto"/>
              <w:jc w:val="center"/>
              <w:rPr>
                <w:sz w:val="24"/>
                <w:szCs w:val="24"/>
              </w:rPr>
            </w:pPr>
            <w:r w:rsidRPr="009D7EEA">
              <w:rPr>
                <w:sz w:val="24"/>
                <w:szCs w:val="24"/>
              </w:rPr>
              <w:t>7</w:t>
            </w:r>
          </w:p>
        </w:tc>
        <w:tc>
          <w:tcPr>
            <w:tcW w:w="9639" w:type="dxa"/>
            <w:shd w:val="clear" w:color="auto" w:fill="auto"/>
            <w:vAlign w:val="center"/>
          </w:tcPr>
          <w:p w:rsidR="00642393" w:rsidRPr="009D7EEA" w:rsidRDefault="00642393" w:rsidP="00FB4CB2">
            <w:pPr>
              <w:spacing w:after="0" w:line="240" w:lineRule="auto"/>
              <w:jc w:val="both"/>
              <w:rPr>
                <w:sz w:val="24"/>
                <w:szCs w:val="24"/>
              </w:rPr>
            </w:pPr>
            <w:r w:rsidRPr="009D7EEA">
              <w:rPr>
                <w:sz w:val="24"/>
                <w:szCs w:val="24"/>
              </w:rPr>
              <w:t xml:space="preserve">Развитие образования муниципального района </w:t>
            </w:r>
            <w:r>
              <w:rPr>
                <w:sz w:val="24"/>
                <w:szCs w:val="24"/>
              </w:rPr>
              <w:t>«Забайкальский район» (2016-2021</w:t>
            </w:r>
            <w:r w:rsidRPr="009D7EEA">
              <w:rPr>
                <w:sz w:val="24"/>
                <w:szCs w:val="24"/>
              </w:rPr>
              <w:t xml:space="preserve"> годы)</w:t>
            </w:r>
          </w:p>
        </w:tc>
        <w:tc>
          <w:tcPr>
            <w:tcW w:w="1842" w:type="dxa"/>
            <w:vAlign w:val="center"/>
          </w:tcPr>
          <w:p w:rsidR="00642393" w:rsidRPr="009D7EEA" w:rsidRDefault="00642393" w:rsidP="00FB4CB2">
            <w:pPr>
              <w:spacing w:after="0" w:line="240" w:lineRule="auto"/>
              <w:jc w:val="center"/>
              <w:rPr>
                <w:sz w:val="24"/>
                <w:szCs w:val="24"/>
              </w:rPr>
            </w:pPr>
            <w:r w:rsidRPr="009D7EEA">
              <w:rPr>
                <w:sz w:val="24"/>
                <w:szCs w:val="24"/>
              </w:rPr>
              <w:t>0,</w:t>
            </w:r>
            <w:r>
              <w:rPr>
                <w:sz w:val="24"/>
                <w:szCs w:val="24"/>
              </w:rPr>
              <w:t>9</w:t>
            </w:r>
          </w:p>
        </w:tc>
        <w:tc>
          <w:tcPr>
            <w:tcW w:w="2978" w:type="dxa"/>
            <w:vAlign w:val="center"/>
          </w:tcPr>
          <w:p w:rsidR="00642393" w:rsidRPr="009D7EEA" w:rsidRDefault="00642393" w:rsidP="00FB4CB2">
            <w:pPr>
              <w:spacing w:after="0" w:line="240" w:lineRule="auto"/>
              <w:jc w:val="center"/>
              <w:rPr>
                <w:sz w:val="24"/>
                <w:szCs w:val="24"/>
              </w:rPr>
            </w:pPr>
            <w:r w:rsidRPr="009C53E3">
              <w:rPr>
                <w:sz w:val="24"/>
                <w:szCs w:val="24"/>
              </w:rPr>
              <w:t>Эффективность возросла</w:t>
            </w:r>
          </w:p>
        </w:tc>
      </w:tr>
      <w:tr w:rsidR="00642393" w:rsidRPr="009D7EEA" w:rsidTr="00FB4CB2">
        <w:tc>
          <w:tcPr>
            <w:tcW w:w="675" w:type="dxa"/>
            <w:vAlign w:val="center"/>
          </w:tcPr>
          <w:p w:rsidR="00642393" w:rsidRPr="009D7EEA" w:rsidRDefault="00642393" w:rsidP="00FB4CB2">
            <w:pPr>
              <w:spacing w:after="0" w:line="240" w:lineRule="auto"/>
              <w:jc w:val="center"/>
              <w:rPr>
                <w:sz w:val="24"/>
                <w:szCs w:val="24"/>
              </w:rPr>
            </w:pPr>
            <w:r w:rsidRPr="009D7EEA">
              <w:rPr>
                <w:sz w:val="24"/>
                <w:szCs w:val="24"/>
              </w:rPr>
              <w:t>8</w:t>
            </w:r>
          </w:p>
        </w:tc>
        <w:tc>
          <w:tcPr>
            <w:tcW w:w="9639" w:type="dxa"/>
            <w:shd w:val="clear" w:color="auto" w:fill="auto"/>
            <w:vAlign w:val="center"/>
          </w:tcPr>
          <w:p w:rsidR="00642393" w:rsidRPr="009D7EEA" w:rsidRDefault="00642393" w:rsidP="00FB4CB2">
            <w:pPr>
              <w:spacing w:after="0" w:line="240" w:lineRule="auto"/>
              <w:jc w:val="both"/>
              <w:rPr>
                <w:sz w:val="24"/>
                <w:szCs w:val="24"/>
              </w:rPr>
            </w:pPr>
            <w:r w:rsidRPr="009D7EEA">
              <w:rPr>
                <w:sz w:val="24"/>
                <w:szCs w:val="24"/>
              </w:rPr>
              <w:t>Развитие сельского хозяйства и регулирование рынков сельскохозяйственной продукции, с</w:t>
            </w:r>
            <w:r>
              <w:rPr>
                <w:sz w:val="24"/>
                <w:szCs w:val="24"/>
              </w:rPr>
              <w:t>ырья и продовольствия (2016-2021</w:t>
            </w:r>
            <w:r w:rsidRPr="009D7EEA">
              <w:rPr>
                <w:sz w:val="24"/>
                <w:szCs w:val="24"/>
              </w:rPr>
              <w:t xml:space="preserve"> годы)</w:t>
            </w:r>
          </w:p>
        </w:tc>
        <w:tc>
          <w:tcPr>
            <w:tcW w:w="1842" w:type="dxa"/>
            <w:vAlign w:val="center"/>
          </w:tcPr>
          <w:p w:rsidR="00642393" w:rsidRPr="009D7EEA" w:rsidRDefault="00642393" w:rsidP="00FB4CB2">
            <w:pPr>
              <w:spacing w:after="0" w:line="240" w:lineRule="auto"/>
              <w:jc w:val="center"/>
              <w:rPr>
                <w:sz w:val="24"/>
                <w:szCs w:val="24"/>
              </w:rPr>
            </w:pPr>
            <w:r>
              <w:rPr>
                <w:sz w:val="24"/>
                <w:szCs w:val="24"/>
              </w:rPr>
              <w:t>0,88</w:t>
            </w:r>
          </w:p>
        </w:tc>
        <w:tc>
          <w:tcPr>
            <w:tcW w:w="2978" w:type="dxa"/>
            <w:vAlign w:val="center"/>
          </w:tcPr>
          <w:p w:rsidR="00642393" w:rsidRDefault="00642393" w:rsidP="00FB4CB2">
            <w:pPr>
              <w:spacing w:after="0" w:line="240" w:lineRule="auto"/>
              <w:jc w:val="center"/>
              <w:rPr>
                <w:sz w:val="24"/>
                <w:szCs w:val="24"/>
              </w:rPr>
            </w:pPr>
            <w:r w:rsidRPr="009C53E3">
              <w:rPr>
                <w:sz w:val="24"/>
                <w:szCs w:val="24"/>
              </w:rPr>
              <w:t>Эффективность возросла</w:t>
            </w:r>
          </w:p>
        </w:tc>
      </w:tr>
      <w:tr w:rsidR="00642393" w:rsidRPr="009D7EEA" w:rsidTr="00FB4CB2">
        <w:trPr>
          <w:trHeight w:val="407"/>
        </w:trPr>
        <w:tc>
          <w:tcPr>
            <w:tcW w:w="675" w:type="dxa"/>
            <w:vAlign w:val="center"/>
          </w:tcPr>
          <w:p w:rsidR="00642393" w:rsidRPr="009D7EEA" w:rsidRDefault="00642393" w:rsidP="00FB4CB2">
            <w:pPr>
              <w:spacing w:after="0" w:line="240" w:lineRule="auto"/>
              <w:jc w:val="center"/>
              <w:rPr>
                <w:sz w:val="24"/>
                <w:szCs w:val="24"/>
              </w:rPr>
            </w:pPr>
            <w:r w:rsidRPr="009D7EEA">
              <w:rPr>
                <w:sz w:val="24"/>
                <w:szCs w:val="24"/>
              </w:rPr>
              <w:t>9</w:t>
            </w:r>
          </w:p>
        </w:tc>
        <w:tc>
          <w:tcPr>
            <w:tcW w:w="9639" w:type="dxa"/>
            <w:shd w:val="clear" w:color="auto" w:fill="auto"/>
            <w:vAlign w:val="center"/>
          </w:tcPr>
          <w:p w:rsidR="00642393" w:rsidRPr="009D7EEA" w:rsidRDefault="00642393" w:rsidP="00FB4CB2">
            <w:pPr>
              <w:spacing w:after="0" w:line="240" w:lineRule="auto"/>
              <w:jc w:val="both"/>
              <w:rPr>
                <w:sz w:val="24"/>
                <w:szCs w:val="24"/>
              </w:rPr>
            </w:pPr>
            <w:r w:rsidRPr="009D7EEA">
              <w:rPr>
                <w:sz w:val="24"/>
                <w:szCs w:val="24"/>
              </w:rPr>
              <w:t>Муниципальное регулирование территориального развития муниципального района «Забайкальский район»</w:t>
            </w:r>
          </w:p>
        </w:tc>
        <w:tc>
          <w:tcPr>
            <w:tcW w:w="1842" w:type="dxa"/>
            <w:vAlign w:val="center"/>
          </w:tcPr>
          <w:p w:rsidR="00642393" w:rsidRPr="009D7EEA" w:rsidRDefault="00642393" w:rsidP="00FB4CB2">
            <w:pPr>
              <w:spacing w:after="0" w:line="240" w:lineRule="auto"/>
              <w:jc w:val="center"/>
              <w:rPr>
                <w:sz w:val="24"/>
                <w:szCs w:val="24"/>
              </w:rPr>
            </w:pPr>
            <w:r w:rsidRPr="009D7EEA">
              <w:rPr>
                <w:sz w:val="24"/>
                <w:szCs w:val="24"/>
              </w:rPr>
              <w:t>0,</w:t>
            </w:r>
            <w:r>
              <w:rPr>
                <w:sz w:val="24"/>
                <w:szCs w:val="24"/>
              </w:rPr>
              <w:t>8</w:t>
            </w:r>
          </w:p>
        </w:tc>
        <w:tc>
          <w:tcPr>
            <w:tcW w:w="2978" w:type="dxa"/>
            <w:vAlign w:val="center"/>
          </w:tcPr>
          <w:p w:rsidR="00642393" w:rsidRPr="009D7EEA" w:rsidRDefault="00642393" w:rsidP="00FB4CB2">
            <w:pPr>
              <w:spacing w:after="0" w:line="240" w:lineRule="auto"/>
              <w:jc w:val="center"/>
              <w:rPr>
                <w:sz w:val="24"/>
                <w:szCs w:val="24"/>
              </w:rPr>
            </w:pPr>
            <w:r w:rsidRPr="009C53E3">
              <w:rPr>
                <w:sz w:val="24"/>
                <w:szCs w:val="24"/>
              </w:rPr>
              <w:t>Эффективность возросла</w:t>
            </w:r>
          </w:p>
        </w:tc>
      </w:tr>
      <w:tr w:rsidR="00642393" w:rsidRPr="009D7EEA" w:rsidTr="00FB4CB2">
        <w:trPr>
          <w:trHeight w:val="387"/>
        </w:trPr>
        <w:tc>
          <w:tcPr>
            <w:tcW w:w="675" w:type="dxa"/>
            <w:vAlign w:val="center"/>
          </w:tcPr>
          <w:p w:rsidR="00642393" w:rsidRPr="009D7EEA" w:rsidRDefault="00642393" w:rsidP="00FB4CB2">
            <w:pPr>
              <w:spacing w:after="0" w:line="240" w:lineRule="auto"/>
              <w:jc w:val="center"/>
              <w:rPr>
                <w:sz w:val="24"/>
                <w:szCs w:val="24"/>
              </w:rPr>
            </w:pPr>
            <w:r w:rsidRPr="009D7EEA">
              <w:rPr>
                <w:sz w:val="24"/>
                <w:szCs w:val="24"/>
              </w:rPr>
              <w:t>10</w:t>
            </w:r>
          </w:p>
        </w:tc>
        <w:tc>
          <w:tcPr>
            <w:tcW w:w="9639" w:type="dxa"/>
            <w:shd w:val="clear" w:color="auto" w:fill="auto"/>
            <w:vAlign w:val="center"/>
          </w:tcPr>
          <w:p w:rsidR="00642393" w:rsidRPr="009D7EEA" w:rsidRDefault="00642393" w:rsidP="00FB4CB2">
            <w:pPr>
              <w:spacing w:after="0" w:line="240" w:lineRule="auto"/>
              <w:jc w:val="both"/>
              <w:rPr>
                <w:sz w:val="24"/>
                <w:szCs w:val="24"/>
              </w:rPr>
            </w:pPr>
            <w:r w:rsidRPr="009D7EEA">
              <w:rPr>
                <w:sz w:val="24"/>
                <w:szCs w:val="24"/>
              </w:rPr>
              <w:t>Развитие информационного общества и формирование электронного правительства в муниципальном районе «</w:t>
            </w:r>
            <w:r>
              <w:rPr>
                <w:sz w:val="24"/>
                <w:szCs w:val="24"/>
              </w:rPr>
              <w:t>Забайкальский район»  (2016-2021</w:t>
            </w:r>
            <w:r w:rsidRPr="009D7EEA">
              <w:rPr>
                <w:sz w:val="24"/>
                <w:szCs w:val="24"/>
              </w:rPr>
              <w:t xml:space="preserve"> г.г.)</w:t>
            </w:r>
          </w:p>
        </w:tc>
        <w:tc>
          <w:tcPr>
            <w:tcW w:w="1842" w:type="dxa"/>
            <w:vAlign w:val="center"/>
          </w:tcPr>
          <w:p w:rsidR="00642393" w:rsidRPr="009D7EEA" w:rsidRDefault="00642393" w:rsidP="00FB4CB2">
            <w:pPr>
              <w:spacing w:after="0" w:line="240" w:lineRule="auto"/>
              <w:jc w:val="center"/>
              <w:rPr>
                <w:sz w:val="24"/>
                <w:szCs w:val="24"/>
              </w:rPr>
            </w:pPr>
            <w:r w:rsidRPr="009D7EEA">
              <w:rPr>
                <w:sz w:val="24"/>
                <w:szCs w:val="24"/>
              </w:rPr>
              <w:t>0,</w:t>
            </w:r>
            <w:r>
              <w:rPr>
                <w:sz w:val="24"/>
                <w:szCs w:val="24"/>
              </w:rPr>
              <w:t>74</w:t>
            </w:r>
          </w:p>
        </w:tc>
        <w:tc>
          <w:tcPr>
            <w:tcW w:w="2978" w:type="dxa"/>
            <w:vAlign w:val="center"/>
          </w:tcPr>
          <w:p w:rsidR="00642393" w:rsidRDefault="00642393" w:rsidP="00FB4CB2">
            <w:pPr>
              <w:spacing w:after="0" w:line="240" w:lineRule="auto"/>
              <w:jc w:val="center"/>
              <w:rPr>
                <w:sz w:val="24"/>
                <w:szCs w:val="24"/>
              </w:rPr>
            </w:pPr>
            <w:r>
              <w:rPr>
                <w:sz w:val="24"/>
                <w:szCs w:val="24"/>
              </w:rPr>
              <w:t>Эффективность на уровне</w:t>
            </w:r>
          </w:p>
        </w:tc>
      </w:tr>
      <w:tr w:rsidR="00642393" w:rsidRPr="009D7EEA" w:rsidTr="00FB4CB2">
        <w:trPr>
          <w:trHeight w:val="353"/>
        </w:trPr>
        <w:tc>
          <w:tcPr>
            <w:tcW w:w="675" w:type="dxa"/>
            <w:vAlign w:val="center"/>
          </w:tcPr>
          <w:p w:rsidR="00642393" w:rsidRPr="009D7EEA" w:rsidRDefault="00642393" w:rsidP="00FB4CB2">
            <w:pPr>
              <w:spacing w:after="0" w:line="240" w:lineRule="auto"/>
              <w:jc w:val="center"/>
              <w:rPr>
                <w:sz w:val="24"/>
                <w:szCs w:val="24"/>
              </w:rPr>
            </w:pPr>
            <w:r w:rsidRPr="009D7EEA">
              <w:rPr>
                <w:sz w:val="24"/>
                <w:szCs w:val="24"/>
              </w:rPr>
              <w:t>11</w:t>
            </w:r>
          </w:p>
        </w:tc>
        <w:tc>
          <w:tcPr>
            <w:tcW w:w="9639" w:type="dxa"/>
            <w:shd w:val="clear" w:color="auto" w:fill="auto"/>
            <w:vAlign w:val="center"/>
          </w:tcPr>
          <w:p w:rsidR="00642393" w:rsidRPr="009D7EEA" w:rsidRDefault="00642393" w:rsidP="00FB4CB2">
            <w:pPr>
              <w:spacing w:after="0" w:line="240" w:lineRule="auto"/>
              <w:jc w:val="both"/>
              <w:rPr>
                <w:sz w:val="24"/>
                <w:szCs w:val="24"/>
              </w:rPr>
            </w:pPr>
            <w:r w:rsidRPr="009D7EEA">
              <w:rPr>
                <w:sz w:val="24"/>
                <w:szCs w:val="24"/>
              </w:rPr>
              <w:t>Совершенствование муниципального управления муниципального района «З</w:t>
            </w:r>
            <w:r>
              <w:rPr>
                <w:sz w:val="24"/>
                <w:szCs w:val="24"/>
              </w:rPr>
              <w:t>абайкальский район» на 2016-2021</w:t>
            </w:r>
            <w:r w:rsidRPr="009D7EEA">
              <w:rPr>
                <w:sz w:val="24"/>
                <w:szCs w:val="24"/>
              </w:rPr>
              <w:t xml:space="preserve"> годы</w:t>
            </w:r>
          </w:p>
        </w:tc>
        <w:tc>
          <w:tcPr>
            <w:tcW w:w="1842" w:type="dxa"/>
            <w:vAlign w:val="center"/>
          </w:tcPr>
          <w:p w:rsidR="00642393" w:rsidRPr="009D7EEA" w:rsidRDefault="00642393" w:rsidP="00FB4CB2">
            <w:pPr>
              <w:spacing w:after="0" w:line="240" w:lineRule="auto"/>
              <w:jc w:val="center"/>
              <w:rPr>
                <w:sz w:val="24"/>
                <w:szCs w:val="24"/>
              </w:rPr>
            </w:pPr>
            <w:r>
              <w:rPr>
                <w:sz w:val="24"/>
                <w:szCs w:val="24"/>
              </w:rPr>
              <w:t>0,58</w:t>
            </w:r>
          </w:p>
        </w:tc>
        <w:tc>
          <w:tcPr>
            <w:tcW w:w="2978" w:type="dxa"/>
            <w:vAlign w:val="center"/>
          </w:tcPr>
          <w:p w:rsidR="00642393" w:rsidRDefault="00642393" w:rsidP="00FB4CB2">
            <w:pPr>
              <w:spacing w:after="0" w:line="240" w:lineRule="auto"/>
              <w:jc w:val="center"/>
              <w:rPr>
                <w:sz w:val="24"/>
                <w:szCs w:val="24"/>
              </w:rPr>
            </w:pPr>
            <w:r w:rsidRPr="009C53E3">
              <w:rPr>
                <w:sz w:val="24"/>
                <w:szCs w:val="24"/>
              </w:rPr>
              <w:t>Эффективность снизилась</w:t>
            </w:r>
          </w:p>
        </w:tc>
      </w:tr>
      <w:tr w:rsidR="00642393" w:rsidRPr="009D7EEA" w:rsidTr="00FB4CB2">
        <w:trPr>
          <w:trHeight w:val="521"/>
        </w:trPr>
        <w:tc>
          <w:tcPr>
            <w:tcW w:w="675" w:type="dxa"/>
            <w:vAlign w:val="center"/>
          </w:tcPr>
          <w:p w:rsidR="00642393" w:rsidRPr="009D7EEA" w:rsidRDefault="00642393" w:rsidP="00FB4CB2">
            <w:pPr>
              <w:spacing w:after="0" w:line="240" w:lineRule="auto"/>
              <w:jc w:val="center"/>
              <w:rPr>
                <w:sz w:val="24"/>
                <w:szCs w:val="24"/>
              </w:rPr>
            </w:pPr>
            <w:r>
              <w:rPr>
                <w:sz w:val="24"/>
                <w:szCs w:val="24"/>
              </w:rPr>
              <w:t>12</w:t>
            </w:r>
          </w:p>
        </w:tc>
        <w:tc>
          <w:tcPr>
            <w:tcW w:w="9639" w:type="dxa"/>
            <w:shd w:val="clear" w:color="auto" w:fill="auto"/>
            <w:vAlign w:val="center"/>
          </w:tcPr>
          <w:p w:rsidR="00642393" w:rsidRPr="009D7EEA" w:rsidRDefault="00642393" w:rsidP="00FB4CB2">
            <w:pPr>
              <w:spacing w:after="0" w:line="240" w:lineRule="auto"/>
              <w:jc w:val="both"/>
              <w:rPr>
                <w:sz w:val="24"/>
                <w:szCs w:val="24"/>
              </w:rPr>
            </w:pPr>
            <w:r>
              <w:rPr>
                <w:sz w:val="24"/>
                <w:szCs w:val="24"/>
              </w:rPr>
              <w:t>Развитие транспортной системы муниципального района «Забайкальский район» на 2017-2021 годы</w:t>
            </w:r>
          </w:p>
        </w:tc>
        <w:tc>
          <w:tcPr>
            <w:tcW w:w="1842" w:type="dxa"/>
            <w:vAlign w:val="center"/>
          </w:tcPr>
          <w:p w:rsidR="00642393" w:rsidRPr="009D7EEA" w:rsidRDefault="00642393" w:rsidP="00FB4CB2">
            <w:pPr>
              <w:spacing w:after="0" w:line="240" w:lineRule="auto"/>
              <w:jc w:val="center"/>
              <w:rPr>
                <w:sz w:val="24"/>
                <w:szCs w:val="24"/>
              </w:rPr>
            </w:pPr>
            <w:r>
              <w:rPr>
                <w:sz w:val="24"/>
                <w:szCs w:val="24"/>
              </w:rPr>
              <w:t>0,47</w:t>
            </w:r>
          </w:p>
        </w:tc>
        <w:tc>
          <w:tcPr>
            <w:tcW w:w="2978" w:type="dxa"/>
            <w:vAlign w:val="center"/>
          </w:tcPr>
          <w:p w:rsidR="00642393" w:rsidRDefault="00642393" w:rsidP="00FB4CB2">
            <w:pPr>
              <w:spacing w:after="0" w:line="240" w:lineRule="auto"/>
              <w:jc w:val="center"/>
              <w:rPr>
                <w:sz w:val="24"/>
                <w:szCs w:val="24"/>
              </w:rPr>
            </w:pPr>
            <w:r>
              <w:rPr>
                <w:sz w:val="24"/>
                <w:szCs w:val="24"/>
              </w:rPr>
              <w:t>-</w:t>
            </w:r>
          </w:p>
        </w:tc>
      </w:tr>
      <w:tr w:rsidR="00642393" w:rsidRPr="009D7EEA" w:rsidTr="00FB4CB2">
        <w:trPr>
          <w:trHeight w:val="521"/>
        </w:trPr>
        <w:tc>
          <w:tcPr>
            <w:tcW w:w="675" w:type="dxa"/>
            <w:vAlign w:val="center"/>
          </w:tcPr>
          <w:p w:rsidR="00642393" w:rsidRPr="009D7EEA" w:rsidRDefault="00642393" w:rsidP="00FB4CB2">
            <w:pPr>
              <w:spacing w:after="0" w:line="240" w:lineRule="auto"/>
              <w:jc w:val="center"/>
              <w:rPr>
                <w:sz w:val="24"/>
                <w:szCs w:val="24"/>
              </w:rPr>
            </w:pPr>
            <w:r w:rsidRPr="009D7EEA">
              <w:rPr>
                <w:sz w:val="24"/>
                <w:szCs w:val="24"/>
              </w:rPr>
              <w:t>1</w:t>
            </w:r>
            <w:r>
              <w:rPr>
                <w:sz w:val="24"/>
                <w:szCs w:val="24"/>
              </w:rPr>
              <w:t>3</w:t>
            </w:r>
          </w:p>
        </w:tc>
        <w:tc>
          <w:tcPr>
            <w:tcW w:w="9639" w:type="dxa"/>
            <w:shd w:val="clear" w:color="auto" w:fill="auto"/>
            <w:vAlign w:val="center"/>
          </w:tcPr>
          <w:p w:rsidR="00642393" w:rsidRPr="009D7EEA" w:rsidRDefault="00642393" w:rsidP="00FB4CB2">
            <w:pPr>
              <w:spacing w:after="0" w:line="240" w:lineRule="auto"/>
              <w:jc w:val="both"/>
              <w:rPr>
                <w:color w:val="FF0000"/>
                <w:sz w:val="24"/>
                <w:szCs w:val="24"/>
              </w:rPr>
            </w:pPr>
            <w:r w:rsidRPr="009D7EEA">
              <w:rPr>
                <w:sz w:val="24"/>
                <w:szCs w:val="24"/>
              </w:rPr>
              <w:t xml:space="preserve">Развитие физической культуры и спорта в муниципальном районе «Забайкальский район» на </w:t>
            </w:r>
            <w:r>
              <w:rPr>
                <w:sz w:val="24"/>
                <w:szCs w:val="24"/>
              </w:rPr>
              <w:t>2016-2021</w:t>
            </w:r>
            <w:r w:rsidRPr="009D7EEA">
              <w:rPr>
                <w:sz w:val="24"/>
                <w:szCs w:val="24"/>
              </w:rPr>
              <w:t xml:space="preserve"> годы</w:t>
            </w:r>
          </w:p>
        </w:tc>
        <w:tc>
          <w:tcPr>
            <w:tcW w:w="1842" w:type="dxa"/>
            <w:vAlign w:val="center"/>
          </w:tcPr>
          <w:p w:rsidR="00642393" w:rsidRPr="009D7EEA" w:rsidRDefault="00642393" w:rsidP="00FB4CB2">
            <w:pPr>
              <w:spacing w:after="0" w:line="240" w:lineRule="auto"/>
              <w:jc w:val="center"/>
              <w:rPr>
                <w:sz w:val="24"/>
                <w:szCs w:val="24"/>
              </w:rPr>
            </w:pPr>
            <w:r w:rsidRPr="009D7EEA">
              <w:rPr>
                <w:sz w:val="24"/>
                <w:szCs w:val="24"/>
              </w:rPr>
              <w:t>0,</w:t>
            </w:r>
            <w:r>
              <w:rPr>
                <w:sz w:val="24"/>
                <w:szCs w:val="24"/>
              </w:rPr>
              <w:t>45</w:t>
            </w:r>
          </w:p>
        </w:tc>
        <w:tc>
          <w:tcPr>
            <w:tcW w:w="2978" w:type="dxa"/>
            <w:vAlign w:val="center"/>
          </w:tcPr>
          <w:p w:rsidR="00642393" w:rsidRPr="009D7EEA" w:rsidRDefault="00642393" w:rsidP="00FB4CB2">
            <w:pPr>
              <w:spacing w:after="0" w:line="240" w:lineRule="auto"/>
              <w:jc w:val="center"/>
              <w:rPr>
                <w:sz w:val="24"/>
                <w:szCs w:val="24"/>
              </w:rPr>
            </w:pPr>
            <w:r w:rsidRPr="009C53E3">
              <w:rPr>
                <w:sz w:val="24"/>
                <w:szCs w:val="24"/>
              </w:rPr>
              <w:t>Эффективность снизилась</w:t>
            </w:r>
          </w:p>
        </w:tc>
      </w:tr>
      <w:tr w:rsidR="00642393" w:rsidRPr="009D7EEA" w:rsidTr="00FB4CB2">
        <w:trPr>
          <w:trHeight w:val="517"/>
        </w:trPr>
        <w:tc>
          <w:tcPr>
            <w:tcW w:w="675" w:type="dxa"/>
            <w:vAlign w:val="center"/>
          </w:tcPr>
          <w:p w:rsidR="00642393" w:rsidRPr="009D7EEA" w:rsidRDefault="00642393" w:rsidP="00FB4CB2">
            <w:pPr>
              <w:spacing w:after="0" w:line="240" w:lineRule="auto"/>
              <w:jc w:val="center"/>
              <w:rPr>
                <w:sz w:val="24"/>
                <w:szCs w:val="24"/>
              </w:rPr>
            </w:pPr>
            <w:r w:rsidRPr="009D7EEA">
              <w:rPr>
                <w:sz w:val="24"/>
                <w:szCs w:val="24"/>
              </w:rPr>
              <w:t>1</w:t>
            </w:r>
            <w:r>
              <w:rPr>
                <w:sz w:val="24"/>
                <w:szCs w:val="24"/>
              </w:rPr>
              <w:t>4</w:t>
            </w:r>
          </w:p>
        </w:tc>
        <w:tc>
          <w:tcPr>
            <w:tcW w:w="9639" w:type="dxa"/>
            <w:shd w:val="clear" w:color="auto" w:fill="auto"/>
            <w:vAlign w:val="center"/>
          </w:tcPr>
          <w:p w:rsidR="00642393" w:rsidRPr="009D7EEA" w:rsidRDefault="00642393" w:rsidP="00FB4CB2">
            <w:pPr>
              <w:spacing w:line="240" w:lineRule="auto"/>
              <w:rPr>
                <w:sz w:val="24"/>
                <w:szCs w:val="24"/>
              </w:rPr>
            </w:pPr>
            <w:r w:rsidRPr="009D7EEA">
              <w:rPr>
                <w:sz w:val="24"/>
                <w:szCs w:val="24"/>
              </w:rPr>
              <w:t>Устойчивое развити</w:t>
            </w:r>
            <w:r>
              <w:rPr>
                <w:sz w:val="24"/>
                <w:szCs w:val="24"/>
              </w:rPr>
              <w:t>е сельских территорий (2016-2021</w:t>
            </w:r>
            <w:r w:rsidRPr="009D7EEA">
              <w:rPr>
                <w:sz w:val="24"/>
                <w:szCs w:val="24"/>
              </w:rPr>
              <w:t xml:space="preserve"> годы)</w:t>
            </w:r>
          </w:p>
        </w:tc>
        <w:tc>
          <w:tcPr>
            <w:tcW w:w="1842" w:type="dxa"/>
            <w:vAlign w:val="center"/>
          </w:tcPr>
          <w:p w:rsidR="00642393" w:rsidRPr="009D7EEA" w:rsidRDefault="00642393" w:rsidP="00FB4CB2">
            <w:pPr>
              <w:spacing w:after="0" w:line="240" w:lineRule="auto"/>
              <w:jc w:val="center"/>
              <w:rPr>
                <w:sz w:val="24"/>
                <w:szCs w:val="24"/>
              </w:rPr>
            </w:pPr>
            <w:r w:rsidRPr="009D7EEA">
              <w:rPr>
                <w:sz w:val="24"/>
                <w:szCs w:val="24"/>
              </w:rPr>
              <w:t>0</w:t>
            </w:r>
          </w:p>
        </w:tc>
        <w:tc>
          <w:tcPr>
            <w:tcW w:w="2978" w:type="dxa"/>
            <w:vAlign w:val="center"/>
          </w:tcPr>
          <w:p w:rsidR="00642393" w:rsidRPr="009D7EEA" w:rsidRDefault="00642393" w:rsidP="00FB4CB2">
            <w:pPr>
              <w:spacing w:after="0" w:line="240" w:lineRule="auto"/>
              <w:jc w:val="center"/>
              <w:rPr>
                <w:sz w:val="24"/>
                <w:szCs w:val="24"/>
              </w:rPr>
            </w:pPr>
            <w:r w:rsidRPr="009C53E3">
              <w:rPr>
                <w:sz w:val="24"/>
                <w:szCs w:val="24"/>
              </w:rPr>
              <w:t>Эффективность снизилась</w:t>
            </w:r>
          </w:p>
        </w:tc>
      </w:tr>
    </w:tbl>
    <w:p w:rsidR="00642393" w:rsidRPr="00B459EC" w:rsidRDefault="00642393" w:rsidP="00642393">
      <w:pPr>
        <w:pStyle w:val="a3"/>
        <w:jc w:val="both"/>
      </w:pPr>
    </w:p>
    <w:p w:rsidR="00701CF7" w:rsidRDefault="00701CF7"/>
    <w:sectPr w:rsidR="00701CF7" w:rsidSect="00785C75">
      <w:pgSz w:w="16838" w:h="11906" w:orient="landscape" w:code="9"/>
      <w:pgMar w:top="851" w:right="1134" w:bottom="1701" w:left="1134" w:header="709" w:footer="709" w:gutter="0"/>
      <w:paperSrc w:first="5238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BC5"/>
    <w:multiLevelType w:val="hybridMultilevel"/>
    <w:tmpl w:val="746CE5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DA3019"/>
    <w:multiLevelType w:val="hybridMultilevel"/>
    <w:tmpl w:val="724C63AE"/>
    <w:lvl w:ilvl="0" w:tplc="22DCBDD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906DFD"/>
    <w:multiLevelType w:val="hybridMultilevel"/>
    <w:tmpl w:val="D2082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compat/>
  <w:rsids>
    <w:rsidRoot w:val="00642393"/>
    <w:rsid w:val="00001869"/>
    <w:rsid w:val="0044743F"/>
    <w:rsid w:val="004A0E62"/>
    <w:rsid w:val="00642393"/>
    <w:rsid w:val="00701CF7"/>
    <w:rsid w:val="00854678"/>
    <w:rsid w:val="009E5248"/>
    <w:rsid w:val="00A2681C"/>
    <w:rsid w:val="00E43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93"/>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2393"/>
    <w:pPr>
      <w:spacing w:after="0" w:line="240" w:lineRule="auto"/>
    </w:pPr>
    <w:rPr>
      <w:rFonts w:ascii="Times New Roman" w:eastAsia="Calibri" w:hAnsi="Times New Roman" w:cs="Times New Roman"/>
      <w:sz w:val="28"/>
    </w:rPr>
  </w:style>
  <w:style w:type="paragraph" w:customStyle="1" w:styleId="ConsPlusNormal">
    <w:name w:val="ConsPlusNormal"/>
    <w:link w:val="ConsPlusNormal0"/>
    <w:rsid w:val="00642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42393"/>
    <w:rPr>
      <w:rFonts w:ascii="Arial" w:eastAsia="Times New Roman" w:hAnsi="Arial" w:cs="Arial"/>
      <w:sz w:val="20"/>
      <w:szCs w:val="20"/>
      <w:lang w:eastAsia="ru-RU"/>
    </w:rPr>
  </w:style>
  <w:style w:type="paragraph" w:styleId="a4">
    <w:name w:val="Normal (Web)"/>
    <w:basedOn w:val="a"/>
    <w:rsid w:val="00642393"/>
    <w:pPr>
      <w:spacing w:before="100" w:beforeAutospacing="1" w:after="100" w:afterAutospacing="1" w:line="240" w:lineRule="auto"/>
      <w:jc w:val="both"/>
    </w:pPr>
    <w:rPr>
      <w:rFonts w:eastAsia="Times New Roman"/>
      <w:sz w:val="24"/>
      <w:szCs w:val="24"/>
      <w:lang w:eastAsia="ru-RU"/>
    </w:rPr>
  </w:style>
  <w:style w:type="character" w:customStyle="1" w:styleId="FontStyle128">
    <w:name w:val="Font Style128"/>
    <w:basedOn w:val="a0"/>
    <w:uiPriority w:val="99"/>
    <w:rsid w:val="00642393"/>
    <w:rPr>
      <w:rFonts w:ascii="Times New Roman" w:hAnsi="Times New Roman" w:cs="Times New Roman"/>
      <w:sz w:val="22"/>
      <w:szCs w:val="22"/>
    </w:rPr>
  </w:style>
  <w:style w:type="paragraph" w:customStyle="1" w:styleId="Style13">
    <w:name w:val="Style13"/>
    <w:basedOn w:val="a"/>
    <w:uiPriority w:val="99"/>
    <w:rsid w:val="00642393"/>
    <w:pPr>
      <w:widowControl w:val="0"/>
      <w:spacing w:after="0" w:line="278" w:lineRule="exact"/>
      <w:ind w:firstLine="567"/>
      <w:jc w:val="both"/>
    </w:pPr>
    <w:rPr>
      <w:rFonts w:ascii="Arial" w:eastAsia="Times New Roman" w:hAnsi="Arial"/>
      <w:sz w:val="24"/>
      <w:szCs w:val="24"/>
      <w:lang w:eastAsia="ru-RU"/>
    </w:rPr>
  </w:style>
  <w:style w:type="paragraph" w:customStyle="1" w:styleId="a5">
    <w:name w:val="Нормальный (таблица)"/>
    <w:basedOn w:val="a"/>
    <w:next w:val="a"/>
    <w:uiPriority w:val="99"/>
    <w:rsid w:val="00642393"/>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ConsPlusNonformat">
    <w:name w:val="ConsPlusNonformat"/>
    <w:rsid w:val="00642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42393"/>
    <w:pPr>
      <w:ind w:left="720"/>
      <w:contextualSpacing/>
    </w:pPr>
  </w:style>
  <w:style w:type="paragraph" w:customStyle="1" w:styleId="1">
    <w:name w:val="Абзац списка1"/>
    <w:basedOn w:val="a"/>
    <w:rsid w:val="00642393"/>
    <w:pPr>
      <w:ind w:left="720"/>
    </w:pPr>
    <w:rPr>
      <w:rFonts w:ascii="Calibri" w:hAnsi="Calibri"/>
      <w:sz w:val="22"/>
    </w:rPr>
  </w:style>
  <w:style w:type="paragraph" w:styleId="HTML">
    <w:name w:val="HTML Preformatted"/>
    <w:basedOn w:val="a"/>
    <w:link w:val="HTML0"/>
    <w:rsid w:val="0064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642393"/>
    <w:rPr>
      <w:rFonts w:ascii="Courier New" w:eastAsia="Times New Roman" w:hAnsi="Courier New" w:cs="Times New Roman"/>
      <w:sz w:val="20"/>
      <w:szCs w:val="20"/>
    </w:rPr>
  </w:style>
  <w:style w:type="paragraph" w:styleId="a7">
    <w:name w:val="Body Text"/>
    <w:basedOn w:val="a"/>
    <w:link w:val="a8"/>
    <w:uiPriority w:val="99"/>
    <w:semiHidden/>
    <w:unhideWhenUsed/>
    <w:rsid w:val="00642393"/>
    <w:pPr>
      <w:spacing w:after="120"/>
    </w:pPr>
  </w:style>
  <w:style w:type="character" w:customStyle="1" w:styleId="a8">
    <w:name w:val="Основной текст Знак"/>
    <w:basedOn w:val="a0"/>
    <w:link w:val="a7"/>
    <w:uiPriority w:val="99"/>
    <w:semiHidden/>
    <w:rsid w:val="00642393"/>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10158</Words>
  <Characters>57906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2018-09-30T23:30:00Z</cp:lastPrinted>
  <dcterms:created xsi:type="dcterms:W3CDTF">2018-09-30T23:34:00Z</dcterms:created>
  <dcterms:modified xsi:type="dcterms:W3CDTF">2018-09-30T23:34:00Z</dcterms:modified>
</cp:coreProperties>
</file>