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5A" w:rsidRPr="00D80675" w:rsidRDefault="00BE2B5A" w:rsidP="00D806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АДМИНИСТРАЦИЯ СЕЛЬСКОГО ПОСЕЛЕНИЯ «ЧЕРНО-ОЗЕРСКОЕ» МУНИЦИПАЛЬНОГО РАЙОНА «ЗАБАЙКАЛЬСКИЙ РАЙОН»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24.05.2017г.                                                                                                                 № 15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п.ст.Харанор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прогнозированию доходов  местных бюджетов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В соответствии с пунктом 1 статьи 160.1 Бюджетного кодекса РФ, Постановлением № 574 от 23.06.2016г. Правительства Российской Федерации,  Решением Совета сельского поселения «Черно-Озерское» муниципального района «Забайкальский район» «Об утверждении Положения о бюджетном процессе в сельском поселении «Черно-Озерское» муниципального района «Забайкальский район» Забайкальского края» №80 от 15.06.2015г., на основании ст.25 Устава сельского поселения «Черно-Озерское» муниципального района «Забайкальский район», постановляю:</w:t>
      </w:r>
    </w:p>
    <w:p w:rsidR="00BE2B5A" w:rsidRPr="00D80675" w:rsidRDefault="00BE2B5A" w:rsidP="00D80675">
      <w:pPr>
        <w:widowControl/>
        <w:numPr>
          <w:ilvl w:val="0"/>
          <w:numId w:val="1"/>
        </w:numPr>
        <w:autoSpaceDE/>
        <w:autoSpaceDN/>
        <w:adjustRightInd/>
        <w:ind w:left="851" w:hanging="284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Утвердить прилагаемые Методические рекомендации по прогнозированию доходов местных бюджетов.</w:t>
      </w:r>
    </w:p>
    <w:p w:rsidR="00BE2B5A" w:rsidRPr="00D80675" w:rsidRDefault="00BE2B5A" w:rsidP="00D80675">
      <w:pPr>
        <w:widowControl/>
        <w:numPr>
          <w:ilvl w:val="0"/>
          <w:numId w:val="1"/>
        </w:numPr>
        <w:autoSpaceDE/>
        <w:autoSpaceDN/>
        <w:adjustRightInd/>
        <w:ind w:left="851" w:hanging="284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«Черно-Озерское» от 29.08.2016 года № 106 «Об утверждении Методических рекомендаций по прогнозированию доходов местных бюджетов».</w:t>
      </w:r>
    </w:p>
    <w:p w:rsidR="00BE2B5A" w:rsidRPr="00D80675" w:rsidRDefault="00BE2B5A" w:rsidP="00D80675">
      <w:pPr>
        <w:widowControl/>
        <w:numPr>
          <w:ilvl w:val="0"/>
          <w:numId w:val="1"/>
        </w:numPr>
        <w:autoSpaceDE/>
        <w:autoSpaceDN/>
        <w:adjustRightInd/>
        <w:ind w:left="851" w:hanging="284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Настоящее постановление официально опубликовать в порядке, установленном уставом сельского поселения «Черно-Озерское» муниципального района «Забайкальский район».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left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Глава сельского поселения "Черно-Озерское"   </w:t>
      </w:r>
    </w:p>
    <w:p w:rsidR="00BE2B5A" w:rsidRPr="00D80675" w:rsidRDefault="00BE2B5A" w:rsidP="00D80675">
      <w:pPr>
        <w:jc w:val="left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муниципального района «Забайкальский район»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0675">
        <w:rPr>
          <w:rFonts w:ascii="Times New Roman" w:hAnsi="Times New Roman" w:cs="Times New Roman"/>
          <w:sz w:val="24"/>
          <w:szCs w:val="24"/>
        </w:rPr>
        <w:t xml:space="preserve"> А.В.Абрамовских                                     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BE2B5A" w:rsidRPr="00D80675" w:rsidRDefault="00BE2B5A" w:rsidP="00D80675">
      <w:pPr>
        <w:jc w:val="right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BE2B5A" w:rsidRPr="00D80675" w:rsidRDefault="00BE2B5A" w:rsidP="00D80675">
      <w:pPr>
        <w:jc w:val="right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E2B5A" w:rsidRPr="00D80675" w:rsidRDefault="00BE2B5A" w:rsidP="00D80675">
      <w:pPr>
        <w:jc w:val="right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 «Черно-Озерское»</w:t>
      </w:r>
    </w:p>
    <w:p w:rsidR="00BE2B5A" w:rsidRPr="00D80675" w:rsidRDefault="00BE2B5A" w:rsidP="00D80675">
      <w:pPr>
        <w:jc w:val="right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 от 24.05.2017г. № 15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75">
        <w:rPr>
          <w:rFonts w:ascii="Times New Roman" w:hAnsi="Times New Roman" w:cs="Times New Roman"/>
          <w:b/>
          <w:sz w:val="24"/>
          <w:szCs w:val="24"/>
        </w:rPr>
        <w:t>Методические рекомендации  по прогнозированию доходов местных бюджетов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75">
        <w:rPr>
          <w:rFonts w:ascii="Times New Roman" w:hAnsi="Times New Roman" w:cs="Times New Roman"/>
          <w:b/>
          <w:sz w:val="24"/>
          <w:szCs w:val="24"/>
        </w:rPr>
        <w:t>Раздел 1.Общие положения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В целях обеспечения достоверности поступлений доходов в бюджетную систему  и повышения собираемости налоговых платежей необходимым является переход к актуальной рациональной системе бюджетно-налогового прогнозирования.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Прогнозирование доходов представляет собой оценку налогового потенциала и поступлений налоговых доходов в бюджетную систему и осуществляется на основе прогноза социально-экономического развития Забайкальского края, включающего системный комплекс показателей по основным направлениям социально экономического развития.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и неналоговым платежам, оценку результатов бюджетного законодательства, законодательства  о налогах и сборах и законодательства об иных обязательных платежах.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Настоящие методические рекомендации по прогнозированию доходов местных бюджетов разработаны в целях максимальной мобилизации доходов местных бюджетов с учетом направлений бюджетной политики и включает алгоритмы расчетов по основным налоговым и неналоговым доходам местных бюджетов.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Прогнозирование доходов местных бюджетов базируется на следующих принципах: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достоверность сведений, используемых при прогнозировании;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Зависимость между коэффициентами роста (снижения) макроэкономических показателей и динамикой поступления прогнозируемых доходных источников;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минимизация потерь и выпадающих доходов бюджетной системы.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Прогнозирование доходов местных бюджетов осуществляется на основе: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Макроэкономических показателей социально-экономического развития на очередной годи  и среднесрочную перспективу;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Прогнозов изменения общей структуры налогов и сборов, их ставок и порядка взимания, прогнозов увеличения (сокращения) количества налогоплательщиков.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Прогнозирование доходов бюджета должно  осуществляется Администрацией сельского поселения «Черно-Озерское» на основе бюджетного законодательства, законодательства о налогах и сборах и законодательства об иных обязательных платежах, действующих на момент составления проекта решения о бюджете на очередной финансовый год, с учетом нормативов распределения налоговых и неналоговых доходов в бюджеты различных уровней, установленных Бюджетным кодексом РФ и Законодательством о межбюджетных отношениях в Забайкальском крае, предполагаемых  изменений законодательства о налогах и сборах и бюджетного законодательства, налоговой базы, в разрезе отдельных видов налогов, с учетом установленных налоговых ставок, представляемых налоговых льгот и уровня собираемости доходов.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Для расчета доходов используются утвержденные и уточненные показатели бюджетов на текущий год, годовые отчеты об исполнении  бюджета за предыдущие годы.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В соответствии со статьей 160 Бюджетного кодекса РФ при прогнозировании доходов  учитываются проектировки  и отчетность  главных администраторов доходов бюджета, включая сводные отчеты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Также используется прогнозная оценка базы налогообложения в разрезе отдельных видов налогов, сборов и других платежей, представляемая главными администраторами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(администраторами) доходов бюджета и анализ фактических поступлений налогов, сборов и  других платежей с применением соответствующих индексов- дефляторов цен и индексов физического объема.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Расчет объема налоговых льгот производится по конкретным видам налогов исходя из фактических данных о предоставленных налоговых  льготах в базисном периоде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 На основе данных налоговой и статистической отчетности.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При прогнозировании доходов используются материалы официальной статистики. Администрация сельского поселения «Черно-Озерское» оставляет за собой право корректировки расчетов доходов с учетом текущей экономической ситуации, динамики поступлений доходов, учета рисков возможных недопоступлений и влияния других факторов.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В целях настоящих методических рекомендаций используются следующие понятия: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«текущий финансовый год»-год, в котором осуществляется составление  и рассмотрение проекта решения о бюджете муниципального образования на очередной финансовый год и плановый период;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«отчетный финансовый год»- год, предшествующий текущему году;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«предыдущий финансовый год»-год, предшествующий отчетному финансовому году;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«очередной финансовый год»- год, следующий за текущим финансовым годом;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«плановый период»- два финансовых года, следующих за очередным финансовым годом;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«Прогнозируемый период»-год(ряд лет), на который осуществляется прогноз доходов.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В случае отсутствия необходимых для проведения расчета данных, отдельные значения расчетных параметров могут вычисляться расчетно-экспертным путем.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В случае возникновения дополнительных, не учтенных в настоящих методических рекомендациях факторов, которые могут оказать значительное влияние на прогнозируемую сумму поступлений налога в местные бюджеты возможно применение иных методов прогнозирования суммы поступлений налога в бюджет, наиболее соответствующих сложившейся ситуации.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75">
        <w:rPr>
          <w:rFonts w:ascii="Times New Roman" w:hAnsi="Times New Roman" w:cs="Times New Roman"/>
          <w:b/>
          <w:sz w:val="24"/>
          <w:szCs w:val="24"/>
        </w:rPr>
        <w:t>Раздел 2. Прогнозирование по налоговым доходам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675">
        <w:rPr>
          <w:rFonts w:ascii="Times New Roman" w:hAnsi="Times New Roman" w:cs="Times New Roman"/>
          <w:i/>
          <w:sz w:val="24"/>
          <w:szCs w:val="24"/>
        </w:rPr>
        <w:t>Налог на доходы физических лиц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Прогнозная сумма поступлений налога на доходы физических лиц(далее -НДФЛ)  рассчитывается одним из следующих методов: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Метод 1. Метод расчета НДФЛ, который производится по  следующей формуле: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ндфл</w:t>
      </w:r>
      <w:r w:rsidRPr="00D80675">
        <w:rPr>
          <w:rFonts w:ascii="Times New Roman" w:hAnsi="Times New Roman" w:cs="Times New Roman"/>
          <w:sz w:val="24"/>
          <w:szCs w:val="24"/>
        </w:rPr>
        <w:t xml:space="preserve"> = Ф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ндфл</w:t>
      </w:r>
      <w:r w:rsidRPr="00D80675">
        <w:rPr>
          <w:rFonts w:ascii="Times New Roman" w:hAnsi="Times New Roman" w:cs="Times New Roman"/>
          <w:sz w:val="24"/>
          <w:szCs w:val="24"/>
        </w:rPr>
        <w:t xml:space="preserve"> *  </w:t>
      </w:r>
      <w:r w:rsidRPr="00D806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*  </w:t>
      </w:r>
      <w:r w:rsidRPr="00D806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675">
        <w:rPr>
          <w:rFonts w:ascii="Times New Roman" w:hAnsi="Times New Roman" w:cs="Times New Roman"/>
          <w:sz w:val="24"/>
          <w:szCs w:val="24"/>
        </w:rPr>
        <w:t xml:space="preserve">  ± Д, где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ндфл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  - прогнозная сумма поступлений НДФЛ;</w:t>
      </w:r>
    </w:p>
    <w:p w:rsidR="00BE2B5A" w:rsidRPr="00D80675" w:rsidRDefault="00BE2B5A" w:rsidP="00D80675">
      <w:pPr>
        <w:tabs>
          <w:tab w:val="left" w:pos="353"/>
        </w:tabs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 Ф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ндфл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 - фактический размер поступмвшей суммы НДФЛ за отчетный финансовый год;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       - коэффициент, который определяется отношением фактических поступлений за 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определенный период текущего финансового года к фактическим поступлениям за аналогичный период отчетного финансового года; 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       - коэффициент, характеризующий динамику макроэкономических показателей в 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прогнозируемом периоде по сравнению с текущим финансовым годом;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Д- дополнительные (+) или выпадающие (-) доходы бюджета по налогу в прогнозируемом периоде, связанные  с изменениями налогового и бюджетного законодательства, или другими причинами.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Метод 2. Расчет прогнозных поступлений НДФЛ  производится на основании фактических поступлений налога за отчетный финансовый год с учетом динамики макроэкономических показателей за отчетный финансовый год и прогнозируемый период в соответствии со следующей формулой: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ндфл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= Ф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ндфл</w:t>
      </w:r>
      <w:r w:rsidRPr="00D80675">
        <w:rPr>
          <w:rFonts w:ascii="Times New Roman" w:hAnsi="Times New Roman" w:cs="Times New Roman"/>
          <w:sz w:val="24"/>
          <w:szCs w:val="24"/>
        </w:rPr>
        <w:t xml:space="preserve">  *  </w:t>
      </w:r>
      <w:r w:rsidRPr="00D806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80675">
        <w:rPr>
          <w:rFonts w:ascii="Times New Roman" w:hAnsi="Times New Roman" w:cs="Times New Roman"/>
          <w:sz w:val="24"/>
          <w:szCs w:val="24"/>
        </w:rPr>
        <w:t xml:space="preserve">  *  </w:t>
      </w:r>
      <w:r w:rsidRPr="00D806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675">
        <w:rPr>
          <w:rFonts w:ascii="Times New Roman" w:hAnsi="Times New Roman" w:cs="Times New Roman"/>
          <w:sz w:val="24"/>
          <w:szCs w:val="24"/>
        </w:rPr>
        <w:t xml:space="preserve"> ± Д, где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ндфл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   - прогнозная сумма поступлений НДФЛ;</w:t>
      </w:r>
    </w:p>
    <w:p w:rsidR="00BE2B5A" w:rsidRPr="00D80675" w:rsidRDefault="00BE2B5A" w:rsidP="00D80675">
      <w:pPr>
        <w:tabs>
          <w:tab w:val="left" w:pos="353"/>
        </w:tabs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Ф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ндфл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  - фактический размер поступившей суммы НДФЛ за отчетный финансовый год;</w:t>
      </w:r>
    </w:p>
    <w:p w:rsidR="00BE2B5A" w:rsidRPr="00D80675" w:rsidRDefault="00BE2B5A" w:rsidP="00D80675">
      <w:pPr>
        <w:tabs>
          <w:tab w:val="left" w:pos="353"/>
        </w:tabs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    - коэффициент, характеризующий динамику макроэкономических показателей в текущем финансовом году по сравнению с отчетным финансовым годом; 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675">
        <w:rPr>
          <w:rFonts w:ascii="Times New Roman" w:hAnsi="Times New Roman" w:cs="Times New Roman"/>
          <w:sz w:val="24"/>
          <w:szCs w:val="24"/>
        </w:rPr>
        <w:t xml:space="preserve">         - коэффициент, характеризующий динамику макроэкономических показателей в 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прогнозируемом периоде по сравнению с текущим финансовым годом;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Д    - дополнительные (+) или выпадающие (-) доходы бюджета по налогу в прогнозируемом периоде, связанные  с изменениями налогового и бюджетного законодательства, или другими причинами.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675">
        <w:rPr>
          <w:rFonts w:ascii="Times New Roman" w:hAnsi="Times New Roman" w:cs="Times New Roman"/>
          <w:i/>
          <w:sz w:val="24"/>
          <w:szCs w:val="24"/>
        </w:rPr>
        <w:t>Единый сельскохозяйственный налог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Прогноз поступлений в бюджет  муниципального образования единого сельскохозяйственного налога осуществляется в соответствии с Главой 26 «Система налогообложения для сельскохозяйственных производителей (единый сельскохозяйственный налог)» части второй Налогового кодекса Российской Федерации, статьями 61 Бюджетного кодекса РФ.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Сумма прогнозных поступлений ЕСХН в бюджет поселения рассчитывается по следующей формуле: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 xml:space="preserve">ЕСХНп </w:t>
      </w:r>
      <w:r w:rsidRPr="00D80675">
        <w:rPr>
          <w:rFonts w:ascii="Times New Roman" w:hAnsi="Times New Roman" w:cs="Times New Roman"/>
          <w:sz w:val="24"/>
          <w:szCs w:val="24"/>
        </w:rPr>
        <w:t>=Ф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ЕСХНп</w:t>
      </w:r>
      <w:r w:rsidRPr="00D80675">
        <w:rPr>
          <w:rFonts w:ascii="Times New Roman" w:hAnsi="Times New Roman" w:cs="Times New Roman"/>
          <w:sz w:val="24"/>
          <w:szCs w:val="24"/>
        </w:rPr>
        <w:t>* И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80675">
        <w:rPr>
          <w:rFonts w:ascii="Times New Roman" w:hAnsi="Times New Roman" w:cs="Times New Roman"/>
          <w:sz w:val="24"/>
          <w:szCs w:val="24"/>
        </w:rPr>
        <w:t>*Н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0675">
        <w:rPr>
          <w:rFonts w:ascii="Times New Roman" w:hAnsi="Times New Roman" w:cs="Times New Roman"/>
          <w:sz w:val="24"/>
          <w:szCs w:val="24"/>
        </w:rPr>
        <w:t>+Д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675">
        <w:rPr>
          <w:rFonts w:ascii="Times New Roman" w:hAnsi="Times New Roman" w:cs="Times New Roman"/>
          <w:sz w:val="24"/>
          <w:szCs w:val="24"/>
        </w:rPr>
        <w:t>, где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П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ЕСХНп</w:t>
      </w:r>
      <w:r w:rsidRPr="00D80675">
        <w:rPr>
          <w:rFonts w:ascii="Times New Roman" w:hAnsi="Times New Roman" w:cs="Times New Roman"/>
          <w:sz w:val="24"/>
          <w:szCs w:val="24"/>
        </w:rPr>
        <w:t>- оценка поступлений ЕСХН за текущий финансовый год в бюджет поселения по установленному нормативу отчислений;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Н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0675">
        <w:rPr>
          <w:rFonts w:ascii="Times New Roman" w:hAnsi="Times New Roman" w:cs="Times New Roman"/>
          <w:sz w:val="24"/>
          <w:szCs w:val="24"/>
        </w:rPr>
        <w:t>- норматив отчислений ЕСХН в бюджет поселения;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И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80675">
        <w:rPr>
          <w:rFonts w:ascii="Times New Roman" w:hAnsi="Times New Roman" w:cs="Times New Roman"/>
          <w:sz w:val="24"/>
          <w:szCs w:val="24"/>
        </w:rPr>
        <w:t>- индекс-дефлятор потребительских цен, установленный Министерством экономического развития РФ на прогнозируемый период;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Д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675">
        <w:rPr>
          <w:rFonts w:ascii="Times New Roman" w:hAnsi="Times New Roman" w:cs="Times New Roman"/>
          <w:sz w:val="24"/>
          <w:szCs w:val="24"/>
        </w:rPr>
        <w:t>- дополнительные (+) или выпадающие (-) доходы бюджета поселения по ЕСХН в прогнозируемом периоде, связанные  с изменениями налогового и бюджетного законодательства, представлением налоговых льгот,  другими причинами.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675">
        <w:rPr>
          <w:rFonts w:ascii="Times New Roman" w:hAnsi="Times New Roman" w:cs="Times New Roman"/>
          <w:i/>
          <w:sz w:val="24"/>
          <w:szCs w:val="24"/>
        </w:rPr>
        <w:t>Налог на имущество физических лиц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Расчет налога на имущество физических лиц рекомендуется осуществлять в соответствии с положениями Главы 32 "Налог на имущество физических лиц" части второй Налогового кодекса РФ, исходя из данных о кадастровой стоимости имущества, признаваемого объектом налогообложения (жилые дома, квартиры, дачи, гаражи и иные строения, помещения, сооружения), и ставок налога на строения, помещения и сооружения, установленных нормативными правовыми актами представительных  органов муниципального образования в зависимости от  кадастровой стоимости, типа использования и иных критериев, в пределах ставок, установленных Главой 32 Налогового кодекса РФ.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 xml:space="preserve">Расчет прогнозных поступлений налога на имущество физических лиц в бюджет муниципального образования производится по следующей формуле: 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НИФЛ = (НИФЛ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675">
        <w:rPr>
          <w:rFonts w:ascii="Times New Roman" w:hAnsi="Times New Roman" w:cs="Times New Roman"/>
          <w:sz w:val="24"/>
          <w:szCs w:val="24"/>
        </w:rPr>
        <w:t>+НИФЛ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ВВЕД</w:t>
      </w:r>
      <w:r w:rsidRPr="00D80675">
        <w:rPr>
          <w:rFonts w:ascii="Times New Roman" w:hAnsi="Times New Roman" w:cs="Times New Roman"/>
          <w:sz w:val="24"/>
          <w:szCs w:val="24"/>
        </w:rPr>
        <w:t>)*У +Н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ифл</w:t>
      </w:r>
      <w:r w:rsidRPr="00D80675">
        <w:rPr>
          <w:rFonts w:ascii="Times New Roman" w:hAnsi="Times New Roman" w:cs="Times New Roman"/>
          <w:sz w:val="24"/>
          <w:szCs w:val="24"/>
        </w:rPr>
        <w:t>, где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НИФЛ -прогноз поступлений налога на имущество физических лиц;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НИФЛ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675">
        <w:rPr>
          <w:rFonts w:ascii="Times New Roman" w:hAnsi="Times New Roman" w:cs="Times New Roman"/>
          <w:sz w:val="24"/>
          <w:szCs w:val="24"/>
        </w:rPr>
        <w:t>- начисленная к уплате сумма налога на имущество физических лиц за отчетный финансовый год;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НИФЛ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ВВЕД</w:t>
      </w:r>
      <w:r w:rsidRPr="00D80675">
        <w:rPr>
          <w:rFonts w:ascii="Times New Roman" w:hAnsi="Times New Roman" w:cs="Times New Roman"/>
          <w:sz w:val="24"/>
          <w:szCs w:val="24"/>
        </w:rPr>
        <w:t>- сумма налога на имущество физических лиц, рассчитанная от вновь введенных в отчетном финансовом году объектов недвижимости;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У- средний уровень собираемости  налога рассчитывается как среднее значение уровня собираемости налога  за три  отчетных года, предшествующих планируемому году;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Н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ифл</w:t>
      </w:r>
      <w:r w:rsidRPr="00D80675">
        <w:rPr>
          <w:rFonts w:ascii="Times New Roman" w:hAnsi="Times New Roman" w:cs="Times New Roman"/>
          <w:sz w:val="24"/>
          <w:szCs w:val="24"/>
        </w:rPr>
        <w:t>- прогнозируемые поступления неисполненных обязательств (недоимки) по налогу.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675">
        <w:rPr>
          <w:rFonts w:ascii="Times New Roman" w:hAnsi="Times New Roman" w:cs="Times New Roman"/>
          <w:i/>
          <w:sz w:val="24"/>
          <w:szCs w:val="24"/>
        </w:rPr>
        <w:t>Земельный налог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Расчет  земельного налога осуществляется в соответствии  с положениями Главы 31 "Земельный налог" части второй Налогового кодекса РФ.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Прогноз земельного налога производится исходя из  кадастровой стоимости земельных участков, отчетных данных  о налоговой базе  и структуре начислений по налогу, а так же с учетом проводимых в муниципальном образовании мероприятий по постановке земель на налоговый учет, увеличению количества налогоплательщиков и снижению задолженности по уплате налога.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ab/>
        <w:t>Расчет прогнозных поступлений земельного налога в бюджет муниципального образования производится по следующей формуле: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СЗН =(Н -Д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D80675">
        <w:rPr>
          <w:rFonts w:ascii="Times New Roman" w:hAnsi="Times New Roman" w:cs="Times New Roman"/>
          <w:sz w:val="24"/>
          <w:szCs w:val="24"/>
        </w:rPr>
        <w:t xml:space="preserve">) * </w:t>
      </w:r>
      <w:r w:rsidRPr="00D806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675">
        <w:rPr>
          <w:rFonts w:ascii="Times New Roman" w:hAnsi="Times New Roman" w:cs="Times New Roman"/>
          <w:sz w:val="24"/>
          <w:szCs w:val="24"/>
        </w:rPr>
        <w:t xml:space="preserve"> *Н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с.г.н.</w:t>
      </w:r>
      <w:r w:rsidRPr="00D80675"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СЗН - прогноз поступлений земельного налога в бюджет муниципального образования;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Н- сумма начисленного земельного налога в предыдущем году на территории  муниципального образования;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Д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D80675">
        <w:rPr>
          <w:rFonts w:ascii="Times New Roman" w:hAnsi="Times New Roman" w:cs="Times New Roman"/>
          <w:sz w:val="24"/>
          <w:szCs w:val="24"/>
        </w:rPr>
        <w:t>- сумма выпадающих доходов бюджета поселения по земельному налогу, связанных с изменениями налогового и бюджетного законодательства, предоставлением налоговых льгот, иными причинами;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675">
        <w:rPr>
          <w:rFonts w:ascii="Times New Roman" w:hAnsi="Times New Roman" w:cs="Times New Roman"/>
          <w:sz w:val="24"/>
          <w:szCs w:val="24"/>
        </w:rPr>
        <w:t xml:space="preserve"> - индекс-дефлятор, применяемый для индексации земельного налога;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Н</w:t>
      </w:r>
      <w:r w:rsidRPr="00D80675">
        <w:rPr>
          <w:rFonts w:ascii="Times New Roman" w:hAnsi="Times New Roman" w:cs="Times New Roman"/>
          <w:sz w:val="24"/>
          <w:szCs w:val="24"/>
          <w:vertAlign w:val="subscript"/>
        </w:rPr>
        <w:t>с.г.н</w:t>
      </w:r>
      <w:r w:rsidRPr="00D80675">
        <w:rPr>
          <w:rFonts w:ascii="Times New Roman" w:hAnsi="Times New Roman" w:cs="Times New Roman"/>
          <w:sz w:val="24"/>
          <w:szCs w:val="24"/>
        </w:rPr>
        <w:t>- нормативы отчислений в местный бюджет земельного налога за земли сельскохозяйственного назначения, за земли городов и за другие земли несельскохозяйственного назначения, в соответствии с  нормами бюджетного законодательства.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675">
        <w:rPr>
          <w:rFonts w:ascii="Times New Roman" w:hAnsi="Times New Roman" w:cs="Times New Roman"/>
          <w:i/>
          <w:sz w:val="24"/>
          <w:szCs w:val="24"/>
        </w:rPr>
        <w:t>Прочие неналоговые доходы</w:t>
      </w:r>
    </w:p>
    <w:p w:rsidR="00BE2B5A" w:rsidRPr="00D80675" w:rsidRDefault="00BE2B5A" w:rsidP="00D8067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  <w:r w:rsidRPr="00D80675">
        <w:rPr>
          <w:rFonts w:ascii="Times New Roman" w:hAnsi="Times New Roman" w:cs="Times New Roman"/>
          <w:sz w:val="24"/>
          <w:szCs w:val="24"/>
        </w:rPr>
        <w:t>Расчет прочих неналоговых доходов осуществляется главными  администраторами бюджета муниципального образования, с учетом индексов-дефляторов, установленных Министерством экономического развития РФ на прогнозируемый период, динамики поступлений доходов за три года, предшествующих очередному финансовому году.</w:t>
      </w:r>
    </w:p>
    <w:p w:rsidR="00BE2B5A" w:rsidRPr="00D80675" w:rsidRDefault="00BE2B5A" w:rsidP="00D80675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>
      <w:pPr>
        <w:rPr>
          <w:rFonts w:ascii="Times New Roman" w:hAnsi="Times New Roman" w:cs="Times New Roman"/>
          <w:sz w:val="24"/>
          <w:szCs w:val="24"/>
        </w:rPr>
      </w:pPr>
    </w:p>
    <w:p w:rsidR="00BE2B5A" w:rsidRPr="00D80675" w:rsidRDefault="00BE2B5A">
      <w:pPr>
        <w:rPr>
          <w:rFonts w:ascii="Times New Roman" w:hAnsi="Times New Roman" w:cs="Times New Roman"/>
          <w:sz w:val="24"/>
          <w:szCs w:val="24"/>
        </w:rPr>
      </w:pPr>
    </w:p>
    <w:sectPr w:rsidR="00BE2B5A" w:rsidRPr="00D80675" w:rsidSect="00B414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5A" w:rsidRDefault="00BE2B5A" w:rsidP="0085715C">
      <w:r>
        <w:separator/>
      </w:r>
    </w:p>
  </w:endnote>
  <w:endnote w:type="continuationSeparator" w:id="0">
    <w:p w:rsidR="00BE2B5A" w:rsidRDefault="00BE2B5A" w:rsidP="0085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5A" w:rsidRDefault="00BE2B5A" w:rsidP="0085715C">
      <w:r>
        <w:separator/>
      </w:r>
    </w:p>
  </w:footnote>
  <w:footnote w:type="continuationSeparator" w:id="0">
    <w:p w:rsidR="00BE2B5A" w:rsidRDefault="00BE2B5A" w:rsidP="00857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5A" w:rsidRPr="00B41451" w:rsidRDefault="00BE2B5A" w:rsidP="00087B4D">
    <w:pPr>
      <w:pStyle w:val="Header"/>
      <w:framePr w:wrap="auto" w:vAnchor="text" w:hAnchor="margin" w:xAlign="center" w:y="1"/>
      <w:rPr>
        <w:rStyle w:val="PageNumber"/>
        <w:rFonts w:ascii="Times New Roman" w:hAnsi="Times New Roman"/>
      </w:rPr>
    </w:pPr>
    <w:r w:rsidRPr="00B41451">
      <w:rPr>
        <w:rStyle w:val="PageNumber"/>
        <w:rFonts w:ascii="Times New Roman" w:hAnsi="Times New Roman"/>
      </w:rPr>
      <w:fldChar w:fldCharType="begin"/>
    </w:r>
    <w:r w:rsidRPr="00B41451">
      <w:rPr>
        <w:rStyle w:val="PageNumber"/>
        <w:rFonts w:ascii="Times New Roman" w:hAnsi="Times New Roman"/>
      </w:rPr>
      <w:instrText xml:space="preserve">PAGE  </w:instrText>
    </w:r>
    <w:r w:rsidRPr="00B4145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 w:rsidRPr="00B41451">
      <w:rPr>
        <w:rStyle w:val="PageNumber"/>
        <w:rFonts w:ascii="Times New Roman" w:hAnsi="Times New Roman"/>
      </w:rPr>
      <w:fldChar w:fldCharType="end"/>
    </w:r>
  </w:p>
  <w:p w:rsidR="00BE2B5A" w:rsidRDefault="00BE2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793"/>
    <w:multiLevelType w:val="hybridMultilevel"/>
    <w:tmpl w:val="E15635D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FA6"/>
    <w:rsid w:val="0000035D"/>
    <w:rsid w:val="00002076"/>
    <w:rsid w:val="00002CA7"/>
    <w:rsid w:val="00003393"/>
    <w:rsid w:val="0000378B"/>
    <w:rsid w:val="00004ADE"/>
    <w:rsid w:val="00007A9C"/>
    <w:rsid w:val="00011D57"/>
    <w:rsid w:val="00013DD4"/>
    <w:rsid w:val="00013E5A"/>
    <w:rsid w:val="00014D1D"/>
    <w:rsid w:val="00015102"/>
    <w:rsid w:val="0001556A"/>
    <w:rsid w:val="000249BB"/>
    <w:rsid w:val="00027DE1"/>
    <w:rsid w:val="00030384"/>
    <w:rsid w:val="00030428"/>
    <w:rsid w:val="000308B1"/>
    <w:rsid w:val="0003168A"/>
    <w:rsid w:val="00031A43"/>
    <w:rsid w:val="000335BA"/>
    <w:rsid w:val="00040AB3"/>
    <w:rsid w:val="00042097"/>
    <w:rsid w:val="000479C3"/>
    <w:rsid w:val="00050B9C"/>
    <w:rsid w:val="00052270"/>
    <w:rsid w:val="00053B5E"/>
    <w:rsid w:val="00056354"/>
    <w:rsid w:val="00056905"/>
    <w:rsid w:val="00056966"/>
    <w:rsid w:val="000607F3"/>
    <w:rsid w:val="000621CF"/>
    <w:rsid w:val="00063E1E"/>
    <w:rsid w:val="00063F64"/>
    <w:rsid w:val="000651FD"/>
    <w:rsid w:val="00067E82"/>
    <w:rsid w:val="000770F4"/>
    <w:rsid w:val="00077131"/>
    <w:rsid w:val="00077C6A"/>
    <w:rsid w:val="00083CDB"/>
    <w:rsid w:val="00086D48"/>
    <w:rsid w:val="00087B4D"/>
    <w:rsid w:val="00090D34"/>
    <w:rsid w:val="00093880"/>
    <w:rsid w:val="000A38A5"/>
    <w:rsid w:val="000A5AA4"/>
    <w:rsid w:val="000A7CE8"/>
    <w:rsid w:val="000A7FAB"/>
    <w:rsid w:val="000B0C32"/>
    <w:rsid w:val="000B1F49"/>
    <w:rsid w:val="000B2C4C"/>
    <w:rsid w:val="000C122D"/>
    <w:rsid w:val="000C3513"/>
    <w:rsid w:val="000C6A90"/>
    <w:rsid w:val="000C77BF"/>
    <w:rsid w:val="000D113D"/>
    <w:rsid w:val="000D1FB3"/>
    <w:rsid w:val="000D38E5"/>
    <w:rsid w:val="000D6321"/>
    <w:rsid w:val="000E12AA"/>
    <w:rsid w:val="000E602A"/>
    <w:rsid w:val="000F1281"/>
    <w:rsid w:val="000F3C96"/>
    <w:rsid w:val="000F510B"/>
    <w:rsid w:val="000F7CD1"/>
    <w:rsid w:val="001008A5"/>
    <w:rsid w:val="00101E4D"/>
    <w:rsid w:val="00101ED3"/>
    <w:rsid w:val="001052AD"/>
    <w:rsid w:val="001101DB"/>
    <w:rsid w:val="00110A9E"/>
    <w:rsid w:val="00112FC9"/>
    <w:rsid w:val="00115185"/>
    <w:rsid w:val="001153DA"/>
    <w:rsid w:val="00117030"/>
    <w:rsid w:val="00120FA5"/>
    <w:rsid w:val="00124713"/>
    <w:rsid w:val="00124A20"/>
    <w:rsid w:val="00126E80"/>
    <w:rsid w:val="00126F75"/>
    <w:rsid w:val="001278B5"/>
    <w:rsid w:val="0013139F"/>
    <w:rsid w:val="001314C4"/>
    <w:rsid w:val="00133491"/>
    <w:rsid w:val="00133C3A"/>
    <w:rsid w:val="001343DC"/>
    <w:rsid w:val="001346D4"/>
    <w:rsid w:val="00137F8A"/>
    <w:rsid w:val="00140093"/>
    <w:rsid w:val="001400A9"/>
    <w:rsid w:val="00141929"/>
    <w:rsid w:val="00141985"/>
    <w:rsid w:val="001428B7"/>
    <w:rsid w:val="001440A9"/>
    <w:rsid w:val="00144CB7"/>
    <w:rsid w:val="00146300"/>
    <w:rsid w:val="00154520"/>
    <w:rsid w:val="00157300"/>
    <w:rsid w:val="001600F8"/>
    <w:rsid w:val="00160810"/>
    <w:rsid w:val="00162AA0"/>
    <w:rsid w:val="00163F21"/>
    <w:rsid w:val="0016448A"/>
    <w:rsid w:val="00164AA6"/>
    <w:rsid w:val="00164B45"/>
    <w:rsid w:val="001655B1"/>
    <w:rsid w:val="0016714D"/>
    <w:rsid w:val="00167B2C"/>
    <w:rsid w:val="001703EF"/>
    <w:rsid w:val="00170666"/>
    <w:rsid w:val="0017162E"/>
    <w:rsid w:val="00174B4C"/>
    <w:rsid w:val="00177D2E"/>
    <w:rsid w:val="00180B75"/>
    <w:rsid w:val="001838B5"/>
    <w:rsid w:val="00185B6A"/>
    <w:rsid w:val="001906F6"/>
    <w:rsid w:val="00191072"/>
    <w:rsid w:val="0019315B"/>
    <w:rsid w:val="00194320"/>
    <w:rsid w:val="00197998"/>
    <w:rsid w:val="001A128F"/>
    <w:rsid w:val="001A1C00"/>
    <w:rsid w:val="001A3A79"/>
    <w:rsid w:val="001A4D9B"/>
    <w:rsid w:val="001A65F9"/>
    <w:rsid w:val="001A7E07"/>
    <w:rsid w:val="001B66C1"/>
    <w:rsid w:val="001C16A0"/>
    <w:rsid w:val="001C19FA"/>
    <w:rsid w:val="001C20E9"/>
    <w:rsid w:val="001C26F6"/>
    <w:rsid w:val="001C28D0"/>
    <w:rsid w:val="001C31C6"/>
    <w:rsid w:val="001C4594"/>
    <w:rsid w:val="001C4F0A"/>
    <w:rsid w:val="001C6E81"/>
    <w:rsid w:val="001D220A"/>
    <w:rsid w:val="001D5386"/>
    <w:rsid w:val="001D79B6"/>
    <w:rsid w:val="001E0EB6"/>
    <w:rsid w:val="001E0FC2"/>
    <w:rsid w:val="001E1334"/>
    <w:rsid w:val="001E251E"/>
    <w:rsid w:val="001E4126"/>
    <w:rsid w:val="001E44A4"/>
    <w:rsid w:val="001E5D71"/>
    <w:rsid w:val="001E64AB"/>
    <w:rsid w:val="001F0840"/>
    <w:rsid w:val="001F186F"/>
    <w:rsid w:val="001F1D57"/>
    <w:rsid w:val="001F2C68"/>
    <w:rsid w:val="001F3E80"/>
    <w:rsid w:val="001F4714"/>
    <w:rsid w:val="001F6684"/>
    <w:rsid w:val="001F686C"/>
    <w:rsid w:val="001F6AA4"/>
    <w:rsid w:val="00201432"/>
    <w:rsid w:val="00203018"/>
    <w:rsid w:val="00203630"/>
    <w:rsid w:val="00203F2B"/>
    <w:rsid w:val="00207001"/>
    <w:rsid w:val="002103B0"/>
    <w:rsid w:val="002115A7"/>
    <w:rsid w:val="002119B5"/>
    <w:rsid w:val="00213351"/>
    <w:rsid w:val="00213B1C"/>
    <w:rsid w:val="00214C1D"/>
    <w:rsid w:val="002156F6"/>
    <w:rsid w:val="002207E4"/>
    <w:rsid w:val="00220BFE"/>
    <w:rsid w:val="00221A9E"/>
    <w:rsid w:val="00223C88"/>
    <w:rsid w:val="002266B6"/>
    <w:rsid w:val="00227E84"/>
    <w:rsid w:val="00232EA6"/>
    <w:rsid w:val="00233322"/>
    <w:rsid w:val="0023559E"/>
    <w:rsid w:val="00235756"/>
    <w:rsid w:val="00235A80"/>
    <w:rsid w:val="00237B39"/>
    <w:rsid w:val="00237C4A"/>
    <w:rsid w:val="002440F0"/>
    <w:rsid w:val="002444DC"/>
    <w:rsid w:val="00246CBD"/>
    <w:rsid w:val="0024778F"/>
    <w:rsid w:val="0025002E"/>
    <w:rsid w:val="0025084E"/>
    <w:rsid w:val="0025184D"/>
    <w:rsid w:val="002520A4"/>
    <w:rsid w:val="002520F3"/>
    <w:rsid w:val="002523FE"/>
    <w:rsid w:val="00252E07"/>
    <w:rsid w:val="002531FD"/>
    <w:rsid w:val="002540FF"/>
    <w:rsid w:val="00256D0F"/>
    <w:rsid w:val="00260AAB"/>
    <w:rsid w:val="00262AB9"/>
    <w:rsid w:val="00263DAC"/>
    <w:rsid w:val="00265278"/>
    <w:rsid w:val="00265406"/>
    <w:rsid w:val="0026775C"/>
    <w:rsid w:val="00272818"/>
    <w:rsid w:val="002731AC"/>
    <w:rsid w:val="00274416"/>
    <w:rsid w:val="00274BF7"/>
    <w:rsid w:val="00274F2E"/>
    <w:rsid w:val="00276A04"/>
    <w:rsid w:val="00277EEC"/>
    <w:rsid w:val="002803C7"/>
    <w:rsid w:val="00280BA7"/>
    <w:rsid w:val="00293130"/>
    <w:rsid w:val="00294A7E"/>
    <w:rsid w:val="00294F7A"/>
    <w:rsid w:val="002950C5"/>
    <w:rsid w:val="00296995"/>
    <w:rsid w:val="00297ADA"/>
    <w:rsid w:val="002A6194"/>
    <w:rsid w:val="002A7B55"/>
    <w:rsid w:val="002B1081"/>
    <w:rsid w:val="002B7669"/>
    <w:rsid w:val="002C2571"/>
    <w:rsid w:val="002C66E0"/>
    <w:rsid w:val="002D3312"/>
    <w:rsid w:val="002D346E"/>
    <w:rsid w:val="002D36B8"/>
    <w:rsid w:val="002D38C2"/>
    <w:rsid w:val="002D454F"/>
    <w:rsid w:val="002D59EA"/>
    <w:rsid w:val="002D631F"/>
    <w:rsid w:val="002E36C5"/>
    <w:rsid w:val="002E3DA4"/>
    <w:rsid w:val="002E5D58"/>
    <w:rsid w:val="002F17C8"/>
    <w:rsid w:val="002F272E"/>
    <w:rsid w:val="002F45C8"/>
    <w:rsid w:val="002F4AB2"/>
    <w:rsid w:val="002F5356"/>
    <w:rsid w:val="002F66D4"/>
    <w:rsid w:val="002F7127"/>
    <w:rsid w:val="00307D8F"/>
    <w:rsid w:val="00310D6C"/>
    <w:rsid w:val="00311166"/>
    <w:rsid w:val="00314B68"/>
    <w:rsid w:val="003177C9"/>
    <w:rsid w:val="00320856"/>
    <w:rsid w:val="003217DE"/>
    <w:rsid w:val="003237DE"/>
    <w:rsid w:val="00324690"/>
    <w:rsid w:val="003263C2"/>
    <w:rsid w:val="00331E6A"/>
    <w:rsid w:val="003336BC"/>
    <w:rsid w:val="00333FBF"/>
    <w:rsid w:val="00337766"/>
    <w:rsid w:val="00340034"/>
    <w:rsid w:val="00340307"/>
    <w:rsid w:val="00342E97"/>
    <w:rsid w:val="0034381E"/>
    <w:rsid w:val="0035373B"/>
    <w:rsid w:val="00357063"/>
    <w:rsid w:val="00360EF4"/>
    <w:rsid w:val="00361085"/>
    <w:rsid w:val="0036394B"/>
    <w:rsid w:val="0036630D"/>
    <w:rsid w:val="003671F8"/>
    <w:rsid w:val="003701A9"/>
    <w:rsid w:val="00371B29"/>
    <w:rsid w:val="00373FE5"/>
    <w:rsid w:val="003758B0"/>
    <w:rsid w:val="00377654"/>
    <w:rsid w:val="003777CA"/>
    <w:rsid w:val="0038126A"/>
    <w:rsid w:val="00383D9E"/>
    <w:rsid w:val="00387099"/>
    <w:rsid w:val="0039129C"/>
    <w:rsid w:val="003929CF"/>
    <w:rsid w:val="00393F28"/>
    <w:rsid w:val="00397AB2"/>
    <w:rsid w:val="003A3264"/>
    <w:rsid w:val="003A3356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1A3F"/>
    <w:rsid w:val="003C2150"/>
    <w:rsid w:val="003C2637"/>
    <w:rsid w:val="003C53A9"/>
    <w:rsid w:val="003C75C9"/>
    <w:rsid w:val="003D0408"/>
    <w:rsid w:val="003D2DCC"/>
    <w:rsid w:val="003D3456"/>
    <w:rsid w:val="003D5CF1"/>
    <w:rsid w:val="003D6A3B"/>
    <w:rsid w:val="003D72B6"/>
    <w:rsid w:val="003E0ADD"/>
    <w:rsid w:val="003E1520"/>
    <w:rsid w:val="003E23A7"/>
    <w:rsid w:val="003E27E1"/>
    <w:rsid w:val="003E7DB1"/>
    <w:rsid w:val="003F0FC6"/>
    <w:rsid w:val="003F354F"/>
    <w:rsid w:val="003F7338"/>
    <w:rsid w:val="004006ED"/>
    <w:rsid w:val="004012AB"/>
    <w:rsid w:val="00404465"/>
    <w:rsid w:val="00406630"/>
    <w:rsid w:val="00410414"/>
    <w:rsid w:val="0041148F"/>
    <w:rsid w:val="00413F43"/>
    <w:rsid w:val="004208A1"/>
    <w:rsid w:val="00421053"/>
    <w:rsid w:val="004211D4"/>
    <w:rsid w:val="00421901"/>
    <w:rsid w:val="00425775"/>
    <w:rsid w:val="0042702D"/>
    <w:rsid w:val="00432232"/>
    <w:rsid w:val="004348AA"/>
    <w:rsid w:val="0043561D"/>
    <w:rsid w:val="0043563E"/>
    <w:rsid w:val="00436015"/>
    <w:rsid w:val="00436ED6"/>
    <w:rsid w:val="0044014C"/>
    <w:rsid w:val="00441285"/>
    <w:rsid w:val="0044345F"/>
    <w:rsid w:val="00445041"/>
    <w:rsid w:val="00445B13"/>
    <w:rsid w:val="00447688"/>
    <w:rsid w:val="00447DDC"/>
    <w:rsid w:val="00450870"/>
    <w:rsid w:val="004541F9"/>
    <w:rsid w:val="0045654E"/>
    <w:rsid w:val="004574C3"/>
    <w:rsid w:val="00460E4B"/>
    <w:rsid w:val="00462B27"/>
    <w:rsid w:val="004630D9"/>
    <w:rsid w:val="00464465"/>
    <w:rsid w:val="0046486D"/>
    <w:rsid w:val="004667B4"/>
    <w:rsid w:val="00467539"/>
    <w:rsid w:val="00467E82"/>
    <w:rsid w:val="0047003E"/>
    <w:rsid w:val="004722E6"/>
    <w:rsid w:val="004737D5"/>
    <w:rsid w:val="00473CAE"/>
    <w:rsid w:val="00475EAB"/>
    <w:rsid w:val="00477496"/>
    <w:rsid w:val="00480E03"/>
    <w:rsid w:val="00481244"/>
    <w:rsid w:val="00483667"/>
    <w:rsid w:val="00485798"/>
    <w:rsid w:val="00486F28"/>
    <w:rsid w:val="00487528"/>
    <w:rsid w:val="0049038A"/>
    <w:rsid w:val="00492057"/>
    <w:rsid w:val="00492BF6"/>
    <w:rsid w:val="00492DE1"/>
    <w:rsid w:val="00494E09"/>
    <w:rsid w:val="004A0299"/>
    <w:rsid w:val="004A0F40"/>
    <w:rsid w:val="004A22D7"/>
    <w:rsid w:val="004A2522"/>
    <w:rsid w:val="004A3B16"/>
    <w:rsid w:val="004A74D4"/>
    <w:rsid w:val="004B0B22"/>
    <w:rsid w:val="004B0FA6"/>
    <w:rsid w:val="004B30FB"/>
    <w:rsid w:val="004B5540"/>
    <w:rsid w:val="004C130D"/>
    <w:rsid w:val="004C337D"/>
    <w:rsid w:val="004C4955"/>
    <w:rsid w:val="004C54ED"/>
    <w:rsid w:val="004C6DBA"/>
    <w:rsid w:val="004C75E0"/>
    <w:rsid w:val="004C77B0"/>
    <w:rsid w:val="004D0B79"/>
    <w:rsid w:val="004D1975"/>
    <w:rsid w:val="004D52A5"/>
    <w:rsid w:val="004D56CA"/>
    <w:rsid w:val="004D7B45"/>
    <w:rsid w:val="004E0DF7"/>
    <w:rsid w:val="004E26AC"/>
    <w:rsid w:val="004E3897"/>
    <w:rsid w:val="004E39A4"/>
    <w:rsid w:val="004F03FF"/>
    <w:rsid w:val="004F1EA9"/>
    <w:rsid w:val="004F4A20"/>
    <w:rsid w:val="004F50EE"/>
    <w:rsid w:val="004F5857"/>
    <w:rsid w:val="004F641A"/>
    <w:rsid w:val="005051E9"/>
    <w:rsid w:val="00505D02"/>
    <w:rsid w:val="00507A1D"/>
    <w:rsid w:val="005102EF"/>
    <w:rsid w:val="00510CBF"/>
    <w:rsid w:val="00512B6E"/>
    <w:rsid w:val="00517AD7"/>
    <w:rsid w:val="00520712"/>
    <w:rsid w:val="005222EE"/>
    <w:rsid w:val="00523A90"/>
    <w:rsid w:val="00530166"/>
    <w:rsid w:val="00530873"/>
    <w:rsid w:val="0053644B"/>
    <w:rsid w:val="00537DE2"/>
    <w:rsid w:val="00540357"/>
    <w:rsid w:val="00540ED0"/>
    <w:rsid w:val="00540F9B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174"/>
    <w:rsid w:val="00562345"/>
    <w:rsid w:val="00565893"/>
    <w:rsid w:val="005663B7"/>
    <w:rsid w:val="005705E8"/>
    <w:rsid w:val="00572C5D"/>
    <w:rsid w:val="00574E11"/>
    <w:rsid w:val="005753F4"/>
    <w:rsid w:val="00577355"/>
    <w:rsid w:val="0058143C"/>
    <w:rsid w:val="00581928"/>
    <w:rsid w:val="00583F8F"/>
    <w:rsid w:val="005844C9"/>
    <w:rsid w:val="005850EF"/>
    <w:rsid w:val="005855FB"/>
    <w:rsid w:val="00585BA0"/>
    <w:rsid w:val="00585E64"/>
    <w:rsid w:val="00586FA8"/>
    <w:rsid w:val="00587DBF"/>
    <w:rsid w:val="00591AF4"/>
    <w:rsid w:val="0059596E"/>
    <w:rsid w:val="005A22AA"/>
    <w:rsid w:val="005A67D5"/>
    <w:rsid w:val="005A7317"/>
    <w:rsid w:val="005B0B92"/>
    <w:rsid w:val="005B40B3"/>
    <w:rsid w:val="005B761B"/>
    <w:rsid w:val="005C31E3"/>
    <w:rsid w:val="005C4633"/>
    <w:rsid w:val="005C744E"/>
    <w:rsid w:val="005D1D50"/>
    <w:rsid w:val="005D2602"/>
    <w:rsid w:val="005D41F3"/>
    <w:rsid w:val="005D5B16"/>
    <w:rsid w:val="005D6CD2"/>
    <w:rsid w:val="005E3C1F"/>
    <w:rsid w:val="005E5D07"/>
    <w:rsid w:val="005E6E71"/>
    <w:rsid w:val="005E7FCE"/>
    <w:rsid w:val="005F28B9"/>
    <w:rsid w:val="005F32C0"/>
    <w:rsid w:val="00600E63"/>
    <w:rsid w:val="00601CA1"/>
    <w:rsid w:val="006047C5"/>
    <w:rsid w:val="006052F6"/>
    <w:rsid w:val="0061708F"/>
    <w:rsid w:val="00623168"/>
    <w:rsid w:val="00626635"/>
    <w:rsid w:val="006266F7"/>
    <w:rsid w:val="00630DA3"/>
    <w:rsid w:val="0063282F"/>
    <w:rsid w:val="006347F6"/>
    <w:rsid w:val="0063572D"/>
    <w:rsid w:val="00635C3F"/>
    <w:rsid w:val="006360F2"/>
    <w:rsid w:val="00637279"/>
    <w:rsid w:val="006403C9"/>
    <w:rsid w:val="00640759"/>
    <w:rsid w:val="00641B84"/>
    <w:rsid w:val="006420DD"/>
    <w:rsid w:val="006425E7"/>
    <w:rsid w:val="006426C2"/>
    <w:rsid w:val="00644867"/>
    <w:rsid w:val="00646305"/>
    <w:rsid w:val="00647BCA"/>
    <w:rsid w:val="00647E1E"/>
    <w:rsid w:val="0065209A"/>
    <w:rsid w:val="006558AC"/>
    <w:rsid w:val="00656EC6"/>
    <w:rsid w:val="00664A1B"/>
    <w:rsid w:val="006675E2"/>
    <w:rsid w:val="006679E5"/>
    <w:rsid w:val="006706E9"/>
    <w:rsid w:val="00671108"/>
    <w:rsid w:val="0067552C"/>
    <w:rsid w:val="00675A83"/>
    <w:rsid w:val="00683283"/>
    <w:rsid w:val="006841CE"/>
    <w:rsid w:val="0068524F"/>
    <w:rsid w:val="006854DD"/>
    <w:rsid w:val="00685709"/>
    <w:rsid w:val="00687518"/>
    <w:rsid w:val="006878FA"/>
    <w:rsid w:val="00687BF5"/>
    <w:rsid w:val="006919E3"/>
    <w:rsid w:val="006934A1"/>
    <w:rsid w:val="00693F9D"/>
    <w:rsid w:val="00694913"/>
    <w:rsid w:val="006A0685"/>
    <w:rsid w:val="006A1370"/>
    <w:rsid w:val="006A2B20"/>
    <w:rsid w:val="006A320A"/>
    <w:rsid w:val="006A3778"/>
    <w:rsid w:val="006A3994"/>
    <w:rsid w:val="006A3EB2"/>
    <w:rsid w:val="006A4BFE"/>
    <w:rsid w:val="006A6E64"/>
    <w:rsid w:val="006A75A9"/>
    <w:rsid w:val="006B371F"/>
    <w:rsid w:val="006B4918"/>
    <w:rsid w:val="006B5D13"/>
    <w:rsid w:val="006C1E03"/>
    <w:rsid w:val="006C2B72"/>
    <w:rsid w:val="006C403B"/>
    <w:rsid w:val="006C4116"/>
    <w:rsid w:val="006D07F2"/>
    <w:rsid w:val="006D1317"/>
    <w:rsid w:val="006D5B7D"/>
    <w:rsid w:val="006E0FF2"/>
    <w:rsid w:val="006E4542"/>
    <w:rsid w:val="006E5EF5"/>
    <w:rsid w:val="006F093C"/>
    <w:rsid w:val="006F261B"/>
    <w:rsid w:val="006F3CFE"/>
    <w:rsid w:val="006F3F8A"/>
    <w:rsid w:val="006F71C0"/>
    <w:rsid w:val="006F732C"/>
    <w:rsid w:val="006F7FF4"/>
    <w:rsid w:val="00701051"/>
    <w:rsid w:val="007024A6"/>
    <w:rsid w:val="0070328F"/>
    <w:rsid w:val="00705C29"/>
    <w:rsid w:val="00705D2C"/>
    <w:rsid w:val="00705EA0"/>
    <w:rsid w:val="00706C2B"/>
    <w:rsid w:val="00715B49"/>
    <w:rsid w:val="007176EB"/>
    <w:rsid w:val="00717EAF"/>
    <w:rsid w:val="007200F0"/>
    <w:rsid w:val="00721EF2"/>
    <w:rsid w:val="007240C2"/>
    <w:rsid w:val="00724A1B"/>
    <w:rsid w:val="00725058"/>
    <w:rsid w:val="00725C0D"/>
    <w:rsid w:val="00726328"/>
    <w:rsid w:val="007312E4"/>
    <w:rsid w:val="00731613"/>
    <w:rsid w:val="00731D18"/>
    <w:rsid w:val="00737D97"/>
    <w:rsid w:val="00740D40"/>
    <w:rsid w:val="00742A49"/>
    <w:rsid w:val="00743CBC"/>
    <w:rsid w:val="0075024C"/>
    <w:rsid w:val="0075061E"/>
    <w:rsid w:val="00753458"/>
    <w:rsid w:val="00753E6B"/>
    <w:rsid w:val="00753FF2"/>
    <w:rsid w:val="00757B7D"/>
    <w:rsid w:val="00761E25"/>
    <w:rsid w:val="00761F54"/>
    <w:rsid w:val="00764368"/>
    <w:rsid w:val="00765D76"/>
    <w:rsid w:val="007662C8"/>
    <w:rsid w:val="00767D68"/>
    <w:rsid w:val="00770D13"/>
    <w:rsid w:val="0077167A"/>
    <w:rsid w:val="00772557"/>
    <w:rsid w:val="007734F0"/>
    <w:rsid w:val="00774F02"/>
    <w:rsid w:val="00776F66"/>
    <w:rsid w:val="00780D07"/>
    <w:rsid w:val="00781916"/>
    <w:rsid w:val="00782224"/>
    <w:rsid w:val="007822E0"/>
    <w:rsid w:val="00783A21"/>
    <w:rsid w:val="00783AAC"/>
    <w:rsid w:val="00783FFD"/>
    <w:rsid w:val="007860D4"/>
    <w:rsid w:val="00786249"/>
    <w:rsid w:val="007927ED"/>
    <w:rsid w:val="00794600"/>
    <w:rsid w:val="00795CBB"/>
    <w:rsid w:val="007A0293"/>
    <w:rsid w:val="007A33B5"/>
    <w:rsid w:val="007A49B8"/>
    <w:rsid w:val="007A61AA"/>
    <w:rsid w:val="007A7E72"/>
    <w:rsid w:val="007B2D20"/>
    <w:rsid w:val="007B41C1"/>
    <w:rsid w:val="007B4487"/>
    <w:rsid w:val="007B5D59"/>
    <w:rsid w:val="007B63B9"/>
    <w:rsid w:val="007B67BA"/>
    <w:rsid w:val="007C05C9"/>
    <w:rsid w:val="007C26B0"/>
    <w:rsid w:val="007C34CB"/>
    <w:rsid w:val="007D7090"/>
    <w:rsid w:val="007D7D63"/>
    <w:rsid w:val="007E35FF"/>
    <w:rsid w:val="007E374D"/>
    <w:rsid w:val="007E47F9"/>
    <w:rsid w:val="007E5075"/>
    <w:rsid w:val="007E68AA"/>
    <w:rsid w:val="007E6D0B"/>
    <w:rsid w:val="007E7C43"/>
    <w:rsid w:val="007F14A3"/>
    <w:rsid w:val="007F1C54"/>
    <w:rsid w:val="007F290F"/>
    <w:rsid w:val="007F5193"/>
    <w:rsid w:val="007F5C45"/>
    <w:rsid w:val="00800722"/>
    <w:rsid w:val="008059F9"/>
    <w:rsid w:val="00807922"/>
    <w:rsid w:val="00811721"/>
    <w:rsid w:val="00812379"/>
    <w:rsid w:val="00812E35"/>
    <w:rsid w:val="008142DD"/>
    <w:rsid w:val="00815259"/>
    <w:rsid w:val="00815AD1"/>
    <w:rsid w:val="00815C3B"/>
    <w:rsid w:val="00816263"/>
    <w:rsid w:val="00817FE7"/>
    <w:rsid w:val="008212BB"/>
    <w:rsid w:val="00821CFF"/>
    <w:rsid w:val="0082327B"/>
    <w:rsid w:val="0082335A"/>
    <w:rsid w:val="008241F5"/>
    <w:rsid w:val="00824BDB"/>
    <w:rsid w:val="0082512E"/>
    <w:rsid w:val="00830D15"/>
    <w:rsid w:val="00830DA9"/>
    <w:rsid w:val="00830EFD"/>
    <w:rsid w:val="0083131C"/>
    <w:rsid w:val="0083154C"/>
    <w:rsid w:val="0083197A"/>
    <w:rsid w:val="00832091"/>
    <w:rsid w:val="00833305"/>
    <w:rsid w:val="0083381C"/>
    <w:rsid w:val="00833E5D"/>
    <w:rsid w:val="0083443F"/>
    <w:rsid w:val="0083762A"/>
    <w:rsid w:val="00841581"/>
    <w:rsid w:val="00842ABC"/>
    <w:rsid w:val="00842D2E"/>
    <w:rsid w:val="00844A59"/>
    <w:rsid w:val="00844D23"/>
    <w:rsid w:val="00847165"/>
    <w:rsid w:val="00850C3B"/>
    <w:rsid w:val="00853134"/>
    <w:rsid w:val="0085362D"/>
    <w:rsid w:val="00856C03"/>
    <w:rsid w:val="00856F34"/>
    <w:rsid w:val="0085715C"/>
    <w:rsid w:val="00857164"/>
    <w:rsid w:val="00857849"/>
    <w:rsid w:val="0086377A"/>
    <w:rsid w:val="00866819"/>
    <w:rsid w:val="00872CB0"/>
    <w:rsid w:val="00873366"/>
    <w:rsid w:val="008740FE"/>
    <w:rsid w:val="0087435E"/>
    <w:rsid w:val="00876E47"/>
    <w:rsid w:val="0087707E"/>
    <w:rsid w:val="00881A10"/>
    <w:rsid w:val="00882027"/>
    <w:rsid w:val="008862C8"/>
    <w:rsid w:val="00891AA5"/>
    <w:rsid w:val="008922D5"/>
    <w:rsid w:val="00896902"/>
    <w:rsid w:val="0089693F"/>
    <w:rsid w:val="008A264B"/>
    <w:rsid w:val="008A32B2"/>
    <w:rsid w:val="008A6277"/>
    <w:rsid w:val="008A651C"/>
    <w:rsid w:val="008A6A79"/>
    <w:rsid w:val="008B427C"/>
    <w:rsid w:val="008C0C64"/>
    <w:rsid w:val="008C120C"/>
    <w:rsid w:val="008C1B44"/>
    <w:rsid w:val="008C2F0C"/>
    <w:rsid w:val="008C32D5"/>
    <w:rsid w:val="008C3C9E"/>
    <w:rsid w:val="008C76CF"/>
    <w:rsid w:val="008D0740"/>
    <w:rsid w:val="008D0D6F"/>
    <w:rsid w:val="008D1B2D"/>
    <w:rsid w:val="008D2195"/>
    <w:rsid w:val="008D4644"/>
    <w:rsid w:val="008D6ED6"/>
    <w:rsid w:val="008E1739"/>
    <w:rsid w:val="008E2560"/>
    <w:rsid w:val="008E6A55"/>
    <w:rsid w:val="008F11AC"/>
    <w:rsid w:val="008F1A3C"/>
    <w:rsid w:val="008F2F8A"/>
    <w:rsid w:val="008F45EE"/>
    <w:rsid w:val="008F65BA"/>
    <w:rsid w:val="008F69FB"/>
    <w:rsid w:val="008F6C22"/>
    <w:rsid w:val="008F6D57"/>
    <w:rsid w:val="00900B20"/>
    <w:rsid w:val="0090122B"/>
    <w:rsid w:val="00902170"/>
    <w:rsid w:val="00902665"/>
    <w:rsid w:val="00903D3F"/>
    <w:rsid w:val="00904402"/>
    <w:rsid w:val="00906349"/>
    <w:rsid w:val="009066FD"/>
    <w:rsid w:val="00912712"/>
    <w:rsid w:val="00922036"/>
    <w:rsid w:val="009238F8"/>
    <w:rsid w:val="009244F3"/>
    <w:rsid w:val="00927495"/>
    <w:rsid w:val="0093110A"/>
    <w:rsid w:val="009328F5"/>
    <w:rsid w:val="00932BA7"/>
    <w:rsid w:val="00936C94"/>
    <w:rsid w:val="00937E2E"/>
    <w:rsid w:val="00940F95"/>
    <w:rsid w:val="00943008"/>
    <w:rsid w:val="00944807"/>
    <w:rsid w:val="00945B0D"/>
    <w:rsid w:val="00945C5E"/>
    <w:rsid w:val="009460A3"/>
    <w:rsid w:val="0094615B"/>
    <w:rsid w:val="00947490"/>
    <w:rsid w:val="00950435"/>
    <w:rsid w:val="00951222"/>
    <w:rsid w:val="00952EC5"/>
    <w:rsid w:val="009534F1"/>
    <w:rsid w:val="00955B19"/>
    <w:rsid w:val="00955E5F"/>
    <w:rsid w:val="0095645A"/>
    <w:rsid w:val="00956926"/>
    <w:rsid w:val="00956DDF"/>
    <w:rsid w:val="00956F25"/>
    <w:rsid w:val="009623BE"/>
    <w:rsid w:val="00963A41"/>
    <w:rsid w:val="00963D2A"/>
    <w:rsid w:val="009641EC"/>
    <w:rsid w:val="00966D8C"/>
    <w:rsid w:val="0097059E"/>
    <w:rsid w:val="00975F1A"/>
    <w:rsid w:val="00977C4D"/>
    <w:rsid w:val="00977D1E"/>
    <w:rsid w:val="00982930"/>
    <w:rsid w:val="00983562"/>
    <w:rsid w:val="00984FB9"/>
    <w:rsid w:val="0098573F"/>
    <w:rsid w:val="0098667D"/>
    <w:rsid w:val="0098699A"/>
    <w:rsid w:val="009946DA"/>
    <w:rsid w:val="00994FDA"/>
    <w:rsid w:val="009964F1"/>
    <w:rsid w:val="009965C6"/>
    <w:rsid w:val="00996622"/>
    <w:rsid w:val="00996A2B"/>
    <w:rsid w:val="0099732E"/>
    <w:rsid w:val="009A0192"/>
    <w:rsid w:val="009A277F"/>
    <w:rsid w:val="009A4051"/>
    <w:rsid w:val="009A4A33"/>
    <w:rsid w:val="009A5510"/>
    <w:rsid w:val="009A6FEB"/>
    <w:rsid w:val="009A7F8C"/>
    <w:rsid w:val="009B581D"/>
    <w:rsid w:val="009B7013"/>
    <w:rsid w:val="009C1554"/>
    <w:rsid w:val="009C3CAD"/>
    <w:rsid w:val="009C59B3"/>
    <w:rsid w:val="009C67F7"/>
    <w:rsid w:val="009C68C7"/>
    <w:rsid w:val="009D0D73"/>
    <w:rsid w:val="009D1ADA"/>
    <w:rsid w:val="009D31E4"/>
    <w:rsid w:val="009D7514"/>
    <w:rsid w:val="009E0AC3"/>
    <w:rsid w:val="009E1383"/>
    <w:rsid w:val="009E4D9E"/>
    <w:rsid w:val="009E5341"/>
    <w:rsid w:val="009E79ED"/>
    <w:rsid w:val="009F01F3"/>
    <w:rsid w:val="009F0574"/>
    <w:rsid w:val="009F2135"/>
    <w:rsid w:val="009F4D31"/>
    <w:rsid w:val="009F4E57"/>
    <w:rsid w:val="009F5B8A"/>
    <w:rsid w:val="009F7C56"/>
    <w:rsid w:val="00A00154"/>
    <w:rsid w:val="00A0093F"/>
    <w:rsid w:val="00A01329"/>
    <w:rsid w:val="00A0210C"/>
    <w:rsid w:val="00A02CED"/>
    <w:rsid w:val="00A03225"/>
    <w:rsid w:val="00A03F8F"/>
    <w:rsid w:val="00A04785"/>
    <w:rsid w:val="00A05ECF"/>
    <w:rsid w:val="00A07BF4"/>
    <w:rsid w:val="00A10ACC"/>
    <w:rsid w:val="00A10E42"/>
    <w:rsid w:val="00A12FB2"/>
    <w:rsid w:val="00A143D3"/>
    <w:rsid w:val="00A15786"/>
    <w:rsid w:val="00A209E2"/>
    <w:rsid w:val="00A22BB4"/>
    <w:rsid w:val="00A27738"/>
    <w:rsid w:val="00A27E98"/>
    <w:rsid w:val="00A315CE"/>
    <w:rsid w:val="00A3406F"/>
    <w:rsid w:val="00A3573A"/>
    <w:rsid w:val="00A35E10"/>
    <w:rsid w:val="00A40706"/>
    <w:rsid w:val="00A460E5"/>
    <w:rsid w:val="00A46811"/>
    <w:rsid w:val="00A501BD"/>
    <w:rsid w:val="00A52EDA"/>
    <w:rsid w:val="00A54970"/>
    <w:rsid w:val="00A562FD"/>
    <w:rsid w:val="00A57D05"/>
    <w:rsid w:val="00A62734"/>
    <w:rsid w:val="00A64F4A"/>
    <w:rsid w:val="00A65E95"/>
    <w:rsid w:val="00A678EE"/>
    <w:rsid w:val="00A67A5D"/>
    <w:rsid w:val="00A718C8"/>
    <w:rsid w:val="00A74BD2"/>
    <w:rsid w:val="00A80894"/>
    <w:rsid w:val="00A81E19"/>
    <w:rsid w:val="00A82826"/>
    <w:rsid w:val="00A85163"/>
    <w:rsid w:val="00A866B6"/>
    <w:rsid w:val="00A86F1F"/>
    <w:rsid w:val="00A9101A"/>
    <w:rsid w:val="00A927A4"/>
    <w:rsid w:val="00A938B1"/>
    <w:rsid w:val="00A946DA"/>
    <w:rsid w:val="00A9622D"/>
    <w:rsid w:val="00A96601"/>
    <w:rsid w:val="00AA420D"/>
    <w:rsid w:val="00AA51B3"/>
    <w:rsid w:val="00AA5DC3"/>
    <w:rsid w:val="00AA61DD"/>
    <w:rsid w:val="00AA6F58"/>
    <w:rsid w:val="00AB1592"/>
    <w:rsid w:val="00AB2432"/>
    <w:rsid w:val="00AB36CB"/>
    <w:rsid w:val="00AB4F83"/>
    <w:rsid w:val="00AB65D6"/>
    <w:rsid w:val="00AC01EA"/>
    <w:rsid w:val="00AC24DA"/>
    <w:rsid w:val="00AC2CBF"/>
    <w:rsid w:val="00AC42FA"/>
    <w:rsid w:val="00AC488D"/>
    <w:rsid w:val="00AD1760"/>
    <w:rsid w:val="00AD23F1"/>
    <w:rsid w:val="00AD4309"/>
    <w:rsid w:val="00AD74C6"/>
    <w:rsid w:val="00AD77D0"/>
    <w:rsid w:val="00AD7C80"/>
    <w:rsid w:val="00AE045E"/>
    <w:rsid w:val="00AE3FF1"/>
    <w:rsid w:val="00AE67F0"/>
    <w:rsid w:val="00AF20DB"/>
    <w:rsid w:val="00AF55D6"/>
    <w:rsid w:val="00AF6255"/>
    <w:rsid w:val="00AF7E6A"/>
    <w:rsid w:val="00B01D6C"/>
    <w:rsid w:val="00B13F64"/>
    <w:rsid w:val="00B1554E"/>
    <w:rsid w:val="00B172D1"/>
    <w:rsid w:val="00B229BF"/>
    <w:rsid w:val="00B24442"/>
    <w:rsid w:val="00B24DD6"/>
    <w:rsid w:val="00B25203"/>
    <w:rsid w:val="00B258AE"/>
    <w:rsid w:val="00B26A7B"/>
    <w:rsid w:val="00B301FA"/>
    <w:rsid w:val="00B303E9"/>
    <w:rsid w:val="00B30FDC"/>
    <w:rsid w:val="00B30FFF"/>
    <w:rsid w:val="00B34824"/>
    <w:rsid w:val="00B40ADB"/>
    <w:rsid w:val="00B41451"/>
    <w:rsid w:val="00B41699"/>
    <w:rsid w:val="00B467B6"/>
    <w:rsid w:val="00B53E1C"/>
    <w:rsid w:val="00B53E9D"/>
    <w:rsid w:val="00B550A6"/>
    <w:rsid w:val="00B613AB"/>
    <w:rsid w:val="00B623FA"/>
    <w:rsid w:val="00B63708"/>
    <w:rsid w:val="00B651C4"/>
    <w:rsid w:val="00B66A28"/>
    <w:rsid w:val="00B67A76"/>
    <w:rsid w:val="00B7012B"/>
    <w:rsid w:val="00B70580"/>
    <w:rsid w:val="00B718B6"/>
    <w:rsid w:val="00B72CF1"/>
    <w:rsid w:val="00B73315"/>
    <w:rsid w:val="00B74597"/>
    <w:rsid w:val="00B74F5D"/>
    <w:rsid w:val="00B776F1"/>
    <w:rsid w:val="00B8237D"/>
    <w:rsid w:val="00B82382"/>
    <w:rsid w:val="00B8353B"/>
    <w:rsid w:val="00B83B7F"/>
    <w:rsid w:val="00B84D9A"/>
    <w:rsid w:val="00B877B2"/>
    <w:rsid w:val="00B9052D"/>
    <w:rsid w:val="00B90898"/>
    <w:rsid w:val="00B95946"/>
    <w:rsid w:val="00B96C70"/>
    <w:rsid w:val="00BA1269"/>
    <w:rsid w:val="00BA134A"/>
    <w:rsid w:val="00BA1FC9"/>
    <w:rsid w:val="00BA2265"/>
    <w:rsid w:val="00BA27A5"/>
    <w:rsid w:val="00BA4F50"/>
    <w:rsid w:val="00BA5108"/>
    <w:rsid w:val="00BB0EB8"/>
    <w:rsid w:val="00BB4530"/>
    <w:rsid w:val="00BB4C18"/>
    <w:rsid w:val="00BC0FC1"/>
    <w:rsid w:val="00BC258D"/>
    <w:rsid w:val="00BC4287"/>
    <w:rsid w:val="00BC5009"/>
    <w:rsid w:val="00BC7B40"/>
    <w:rsid w:val="00BC7C53"/>
    <w:rsid w:val="00BD0541"/>
    <w:rsid w:val="00BD0545"/>
    <w:rsid w:val="00BD0F17"/>
    <w:rsid w:val="00BD1264"/>
    <w:rsid w:val="00BD25DB"/>
    <w:rsid w:val="00BD2862"/>
    <w:rsid w:val="00BD48F3"/>
    <w:rsid w:val="00BE0185"/>
    <w:rsid w:val="00BE22FE"/>
    <w:rsid w:val="00BE2577"/>
    <w:rsid w:val="00BE2593"/>
    <w:rsid w:val="00BE2B5A"/>
    <w:rsid w:val="00BE43CC"/>
    <w:rsid w:val="00BE493A"/>
    <w:rsid w:val="00BF0C76"/>
    <w:rsid w:val="00BF0CA8"/>
    <w:rsid w:val="00BF111A"/>
    <w:rsid w:val="00BF118B"/>
    <w:rsid w:val="00BF297B"/>
    <w:rsid w:val="00BF5040"/>
    <w:rsid w:val="00BF5A0D"/>
    <w:rsid w:val="00BF5BDB"/>
    <w:rsid w:val="00BF7F46"/>
    <w:rsid w:val="00C01469"/>
    <w:rsid w:val="00C01802"/>
    <w:rsid w:val="00C0278A"/>
    <w:rsid w:val="00C02BAD"/>
    <w:rsid w:val="00C034C9"/>
    <w:rsid w:val="00C03C8A"/>
    <w:rsid w:val="00C05FE2"/>
    <w:rsid w:val="00C07309"/>
    <w:rsid w:val="00C07834"/>
    <w:rsid w:val="00C10A22"/>
    <w:rsid w:val="00C10E2A"/>
    <w:rsid w:val="00C10F20"/>
    <w:rsid w:val="00C121F8"/>
    <w:rsid w:val="00C12BE9"/>
    <w:rsid w:val="00C152DE"/>
    <w:rsid w:val="00C1578E"/>
    <w:rsid w:val="00C15E4E"/>
    <w:rsid w:val="00C164C5"/>
    <w:rsid w:val="00C171FD"/>
    <w:rsid w:val="00C2053A"/>
    <w:rsid w:val="00C2146A"/>
    <w:rsid w:val="00C2210D"/>
    <w:rsid w:val="00C23564"/>
    <w:rsid w:val="00C238F2"/>
    <w:rsid w:val="00C24349"/>
    <w:rsid w:val="00C25955"/>
    <w:rsid w:val="00C25BC6"/>
    <w:rsid w:val="00C30171"/>
    <w:rsid w:val="00C314BF"/>
    <w:rsid w:val="00C34121"/>
    <w:rsid w:val="00C35A4A"/>
    <w:rsid w:val="00C35E73"/>
    <w:rsid w:val="00C41D05"/>
    <w:rsid w:val="00C44877"/>
    <w:rsid w:val="00C4773C"/>
    <w:rsid w:val="00C47E1B"/>
    <w:rsid w:val="00C524CD"/>
    <w:rsid w:val="00C552F4"/>
    <w:rsid w:val="00C55F6F"/>
    <w:rsid w:val="00C561AC"/>
    <w:rsid w:val="00C6032D"/>
    <w:rsid w:val="00C6252F"/>
    <w:rsid w:val="00C63472"/>
    <w:rsid w:val="00C65BB9"/>
    <w:rsid w:val="00C7709F"/>
    <w:rsid w:val="00C82F39"/>
    <w:rsid w:val="00C8308B"/>
    <w:rsid w:val="00C84603"/>
    <w:rsid w:val="00C868DA"/>
    <w:rsid w:val="00C90398"/>
    <w:rsid w:val="00C90FEA"/>
    <w:rsid w:val="00C91E77"/>
    <w:rsid w:val="00CA1269"/>
    <w:rsid w:val="00CA2130"/>
    <w:rsid w:val="00CA4A9F"/>
    <w:rsid w:val="00CA53CD"/>
    <w:rsid w:val="00CA5738"/>
    <w:rsid w:val="00CA6920"/>
    <w:rsid w:val="00CA69FE"/>
    <w:rsid w:val="00CA6C26"/>
    <w:rsid w:val="00CA6DD3"/>
    <w:rsid w:val="00CA7E01"/>
    <w:rsid w:val="00CB0445"/>
    <w:rsid w:val="00CB3272"/>
    <w:rsid w:val="00CB4904"/>
    <w:rsid w:val="00CB4D60"/>
    <w:rsid w:val="00CC243C"/>
    <w:rsid w:val="00CC252D"/>
    <w:rsid w:val="00CC2BD2"/>
    <w:rsid w:val="00CC367C"/>
    <w:rsid w:val="00CC62F6"/>
    <w:rsid w:val="00CD10D2"/>
    <w:rsid w:val="00CD308D"/>
    <w:rsid w:val="00CD3496"/>
    <w:rsid w:val="00CD4EE6"/>
    <w:rsid w:val="00CD5615"/>
    <w:rsid w:val="00CD5B8E"/>
    <w:rsid w:val="00CD708A"/>
    <w:rsid w:val="00CD7802"/>
    <w:rsid w:val="00CE493E"/>
    <w:rsid w:val="00CE6130"/>
    <w:rsid w:val="00CE677C"/>
    <w:rsid w:val="00CF0262"/>
    <w:rsid w:val="00CF2036"/>
    <w:rsid w:val="00CF3E40"/>
    <w:rsid w:val="00CF416B"/>
    <w:rsid w:val="00CF4577"/>
    <w:rsid w:val="00D054C5"/>
    <w:rsid w:val="00D056A9"/>
    <w:rsid w:val="00D076FB"/>
    <w:rsid w:val="00D10465"/>
    <w:rsid w:val="00D16BD1"/>
    <w:rsid w:val="00D17D87"/>
    <w:rsid w:val="00D2689F"/>
    <w:rsid w:val="00D3025A"/>
    <w:rsid w:val="00D3177B"/>
    <w:rsid w:val="00D32A5D"/>
    <w:rsid w:val="00D32D67"/>
    <w:rsid w:val="00D33950"/>
    <w:rsid w:val="00D362B4"/>
    <w:rsid w:val="00D436C8"/>
    <w:rsid w:val="00D45978"/>
    <w:rsid w:val="00D45B8E"/>
    <w:rsid w:val="00D46093"/>
    <w:rsid w:val="00D50533"/>
    <w:rsid w:val="00D515B7"/>
    <w:rsid w:val="00D51845"/>
    <w:rsid w:val="00D53727"/>
    <w:rsid w:val="00D6053D"/>
    <w:rsid w:val="00D60738"/>
    <w:rsid w:val="00D61532"/>
    <w:rsid w:val="00D64157"/>
    <w:rsid w:val="00D655C9"/>
    <w:rsid w:val="00D70F34"/>
    <w:rsid w:val="00D720D4"/>
    <w:rsid w:val="00D7411D"/>
    <w:rsid w:val="00D75B87"/>
    <w:rsid w:val="00D80675"/>
    <w:rsid w:val="00D807FE"/>
    <w:rsid w:val="00D8323F"/>
    <w:rsid w:val="00D909DE"/>
    <w:rsid w:val="00DA0C63"/>
    <w:rsid w:val="00DB0F79"/>
    <w:rsid w:val="00DB28EE"/>
    <w:rsid w:val="00DB3006"/>
    <w:rsid w:val="00DC55F1"/>
    <w:rsid w:val="00DC563C"/>
    <w:rsid w:val="00DC6E6F"/>
    <w:rsid w:val="00DD060D"/>
    <w:rsid w:val="00DD3EC7"/>
    <w:rsid w:val="00DD7FDC"/>
    <w:rsid w:val="00DE1F2D"/>
    <w:rsid w:val="00DE22EF"/>
    <w:rsid w:val="00DE3734"/>
    <w:rsid w:val="00DE5AAA"/>
    <w:rsid w:val="00DE5FFC"/>
    <w:rsid w:val="00DF1ABD"/>
    <w:rsid w:val="00DF215D"/>
    <w:rsid w:val="00DF2726"/>
    <w:rsid w:val="00DF66FE"/>
    <w:rsid w:val="00DF6B57"/>
    <w:rsid w:val="00E01A99"/>
    <w:rsid w:val="00E0297F"/>
    <w:rsid w:val="00E05D3C"/>
    <w:rsid w:val="00E11A13"/>
    <w:rsid w:val="00E136B3"/>
    <w:rsid w:val="00E1413C"/>
    <w:rsid w:val="00E20B57"/>
    <w:rsid w:val="00E231D3"/>
    <w:rsid w:val="00E238FB"/>
    <w:rsid w:val="00E23CBC"/>
    <w:rsid w:val="00E2663B"/>
    <w:rsid w:val="00E306A1"/>
    <w:rsid w:val="00E321DA"/>
    <w:rsid w:val="00E34A3D"/>
    <w:rsid w:val="00E37467"/>
    <w:rsid w:val="00E54EB8"/>
    <w:rsid w:val="00E573C8"/>
    <w:rsid w:val="00E633B2"/>
    <w:rsid w:val="00E63A5C"/>
    <w:rsid w:val="00E6743B"/>
    <w:rsid w:val="00E679A5"/>
    <w:rsid w:val="00E67CB9"/>
    <w:rsid w:val="00E70BF9"/>
    <w:rsid w:val="00E7333C"/>
    <w:rsid w:val="00E7334A"/>
    <w:rsid w:val="00E758F6"/>
    <w:rsid w:val="00E75CD5"/>
    <w:rsid w:val="00E80C9A"/>
    <w:rsid w:val="00E80E47"/>
    <w:rsid w:val="00E83AED"/>
    <w:rsid w:val="00E85213"/>
    <w:rsid w:val="00E90E33"/>
    <w:rsid w:val="00E91154"/>
    <w:rsid w:val="00E916C6"/>
    <w:rsid w:val="00E91708"/>
    <w:rsid w:val="00EA175E"/>
    <w:rsid w:val="00EA30F3"/>
    <w:rsid w:val="00EA6A7A"/>
    <w:rsid w:val="00EA75A4"/>
    <w:rsid w:val="00EB022E"/>
    <w:rsid w:val="00EB3E89"/>
    <w:rsid w:val="00EB4755"/>
    <w:rsid w:val="00EC17AB"/>
    <w:rsid w:val="00EC2C12"/>
    <w:rsid w:val="00EC3CDB"/>
    <w:rsid w:val="00EC4A9A"/>
    <w:rsid w:val="00EC4FC8"/>
    <w:rsid w:val="00EC54F0"/>
    <w:rsid w:val="00EC5762"/>
    <w:rsid w:val="00ED00E2"/>
    <w:rsid w:val="00ED03B9"/>
    <w:rsid w:val="00ED1A47"/>
    <w:rsid w:val="00ED252C"/>
    <w:rsid w:val="00ED2D65"/>
    <w:rsid w:val="00ED3671"/>
    <w:rsid w:val="00ED7847"/>
    <w:rsid w:val="00EE2AB6"/>
    <w:rsid w:val="00EE3BD8"/>
    <w:rsid w:val="00EE7E16"/>
    <w:rsid w:val="00EF080B"/>
    <w:rsid w:val="00EF1509"/>
    <w:rsid w:val="00EF4AEB"/>
    <w:rsid w:val="00EF5392"/>
    <w:rsid w:val="00EF59CA"/>
    <w:rsid w:val="00EF792E"/>
    <w:rsid w:val="00F0165C"/>
    <w:rsid w:val="00F042A4"/>
    <w:rsid w:val="00F044C9"/>
    <w:rsid w:val="00F046F2"/>
    <w:rsid w:val="00F04B89"/>
    <w:rsid w:val="00F078A8"/>
    <w:rsid w:val="00F119EC"/>
    <w:rsid w:val="00F12E2D"/>
    <w:rsid w:val="00F136C6"/>
    <w:rsid w:val="00F17DF7"/>
    <w:rsid w:val="00F17F34"/>
    <w:rsid w:val="00F20A35"/>
    <w:rsid w:val="00F20C52"/>
    <w:rsid w:val="00F21D59"/>
    <w:rsid w:val="00F2406F"/>
    <w:rsid w:val="00F24509"/>
    <w:rsid w:val="00F24C98"/>
    <w:rsid w:val="00F2643A"/>
    <w:rsid w:val="00F31691"/>
    <w:rsid w:val="00F328F0"/>
    <w:rsid w:val="00F32954"/>
    <w:rsid w:val="00F334AE"/>
    <w:rsid w:val="00F368DE"/>
    <w:rsid w:val="00F372F7"/>
    <w:rsid w:val="00F375B8"/>
    <w:rsid w:val="00F37C7D"/>
    <w:rsid w:val="00F400D5"/>
    <w:rsid w:val="00F406C9"/>
    <w:rsid w:val="00F42ACC"/>
    <w:rsid w:val="00F441DC"/>
    <w:rsid w:val="00F4522F"/>
    <w:rsid w:val="00F453AF"/>
    <w:rsid w:val="00F463FE"/>
    <w:rsid w:val="00F47AC5"/>
    <w:rsid w:val="00F51012"/>
    <w:rsid w:val="00F51B11"/>
    <w:rsid w:val="00F5391F"/>
    <w:rsid w:val="00F568D4"/>
    <w:rsid w:val="00F57D7E"/>
    <w:rsid w:val="00F57FBD"/>
    <w:rsid w:val="00F57FD4"/>
    <w:rsid w:val="00F6039A"/>
    <w:rsid w:val="00F635A5"/>
    <w:rsid w:val="00F63E0D"/>
    <w:rsid w:val="00F64EDB"/>
    <w:rsid w:val="00F70A91"/>
    <w:rsid w:val="00F713FD"/>
    <w:rsid w:val="00F71844"/>
    <w:rsid w:val="00F73DD6"/>
    <w:rsid w:val="00F75C2C"/>
    <w:rsid w:val="00F771DD"/>
    <w:rsid w:val="00F80D14"/>
    <w:rsid w:val="00F82476"/>
    <w:rsid w:val="00F83437"/>
    <w:rsid w:val="00F84173"/>
    <w:rsid w:val="00F84787"/>
    <w:rsid w:val="00F91E0E"/>
    <w:rsid w:val="00F944FF"/>
    <w:rsid w:val="00F94A12"/>
    <w:rsid w:val="00F9682E"/>
    <w:rsid w:val="00FA14A7"/>
    <w:rsid w:val="00FA4C22"/>
    <w:rsid w:val="00FA503E"/>
    <w:rsid w:val="00FA704C"/>
    <w:rsid w:val="00FA79C6"/>
    <w:rsid w:val="00FB1062"/>
    <w:rsid w:val="00FB429F"/>
    <w:rsid w:val="00FC1886"/>
    <w:rsid w:val="00FC20A9"/>
    <w:rsid w:val="00FC23BA"/>
    <w:rsid w:val="00FC5C9C"/>
    <w:rsid w:val="00FC610A"/>
    <w:rsid w:val="00FC6467"/>
    <w:rsid w:val="00FD07EF"/>
    <w:rsid w:val="00FD0F71"/>
    <w:rsid w:val="00FD115E"/>
    <w:rsid w:val="00FD3AF8"/>
    <w:rsid w:val="00FE559F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F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FA6"/>
    <w:rPr>
      <w:rFonts w:ascii="Arial" w:hAnsi="Arial" w:cs="Arial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B0FA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5024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24C"/>
    <w:rPr>
      <w:rFonts w:ascii="Times New Roman" w:hAnsi="Times New Roman" w:cs="Times New Roman"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1932</Words>
  <Characters>11018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«ЧЕРНО-ОЗЕРСКОЕ» МУНИЦИПАЛЬНОГО РАЙОНА «ЗАБАЙКАЛЬСКИЙ РАЙОН»</dc:title>
  <dc:subject/>
  <dc:creator>Your User Name</dc:creator>
  <cp:keywords/>
  <dc:description/>
  <cp:lastModifiedBy>User</cp:lastModifiedBy>
  <cp:revision>2</cp:revision>
  <cp:lastPrinted>2016-04-03T23:21:00Z</cp:lastPrinted>
  <dcterms:created xsi:type="dcterms:W3CDTF">2017-05-24T05:47:00Z</dcterms:created>
  <dcterms:modified xsi:type="dcterms:W3CDTF">2017-05-24T05:47:00Z</dcterms:modified>
</cp:coreProperties>
</file>